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AB2AF5" w14:textId="77777777" w:rsidR="00E2727E" w:rsidRPr="00FC7DC2" w:rsidRDefault="00E2727E" w:rsidP="00E2727E">
      <w:pPr>
        <w:pStyle w:val="Gvdemetni0"/>
        <w:spacing w:after="300" w:line="310" w:lineRule="auto"/>
        <w:jc w:val="center"/>
        <w:rPr>
          <w:sz w:val="22"/>
          <w:szCs w:val="22"/>
        </w:rPr>
      </w:pPr>
      <w:r w:rsidRPr="00FC7DC2">
        <w:rPr>
          <w:b/>
          <w:bCs/>
          <w:color w:val="000000"/>
          <w:sz w:val="22"/>
          <w:szCs w:val="22"/>
          <w:lang w:eastAsia="tr-TR" w:bidi="tr-TR"/>
        </w:rPr>
        <w:t>KÖY ÖĞRETMENLERİ İLE HABERLEŞME VE</w:t>
      </w:r>
      <w:r w:rsidRPr="00FC7DC2">
        <w:rPr>
          <w:b/>
          <w:bCs/>
          <w:color w:val="000000"/>
          <w:sz w:val="22"/>
          <w:szCs w:val="22"/>
          <w:lang w:eastAsia="tr-TR" w:bidi="tr-TR"/>
        </w:rPr>
        <w:br/>
        <w:t>YARDIMLAŞMA DERNEĞİ TÜZÜĞÜ</w:t>
      </w:r>
    </w:p>
    <w:p w14:paraId="229BCA61" w14:textId="77777777" w:rsidR="00E2727E" w:rsidRPr="00FC7DC2" w:rsidRDefault="00E2727E" w:rsidP="00E2727E">
      <w:pPr>
        <w:pStyle w:val="Gvdemetni20"/>
        <w:rPr>
          <w:sz w:val="22"/>
          <w:szCs w:val="22"/>
        </w:rPr>
      </w:pPr>
      <w:proofErr w:type="gramStart"/>
      <w:r w:rsidRPr="00FC7DC2">
        <w:rPr>
          <w:color w:val="000000"/>
          <w:sz w:val="22"/>
          <w:szCs w:val="22"/>
          <w:lang w:eastAsia="tr-TR" w:bidi="tr-TR"/>
        </w:rPr>
        <w:t>i</w:t>
      </w:r>
      <w:proofErr w:type="gramEnd"/>
      <w:r w:rsidRPr="00FC7DC2">
        <w:rPr>
          <w:color w:val="000000"/>
          <w:sz w:val="22"/>
          <w:szCs w:val="22"/>
          <w:lang w:eastAsia="tr-TR" w:bidi="tr-TR"/>
        </w:rPr>
        <w:t xml:space="preserve"> </w:t>
      </w:r>
      <w:proofErr w:type="spellStart"/>
      <w:r w:rsidRPr="00FC7DC2">
        <w:rPr>
          <w:color w:val="000000"/>
          <w:sz w:val="22"/>
          <w:szCs w:val="22"/>
          <w:lang w:eastAsia="tr-TR" w:bidi="tr-TR"/>
        </w:rPr>
        <w:t>I</w:t>
      </w:r>
      <w:proofErr w:type="spellEnd"/>
    </w:p>
    <w:p w14:paraId="4DAFA8C1" w14:textId="77777777" w:rsidR="00E2727E" w:rsidRPr="00FC7DC2" w:rsidRDefault="00E2727E" w:rsidP="00E2727E">
      <w:pPr>
        <w:pStyle w:val="Gvdemetni0"/>
        <w:jc w:val="both"/>
        <w:rPr>
          <w:sz w:val="22"/>
          <w:szCs w:val="22"/>
        </w:rPr>
      </w:pPr>
      <w:r w:rsidRPr="00FC7DC2">
        <w:rPr>
          <w:b/>
          <w:bCs/>
          <w:color w:val="000000"/>
          <w:sz w:val="22"/>
          <w:szCs w:val="22"/>
          <w:lang w:eastAsia="tr-TR" w:bidi="tr-TR"/>
        </w:rPr>
        <w:t>Derneğin Adı ve Merkezi</w:t>
      </w:r>
    </w:p>
    <w:p w14:paraId="66E9D2D2" w14:textId="77777777" w:rsidR="00E2727E" w:rsidRPr="00FC7DC2" w:rsidRDefault="00E2727E" w:rsidP="00E2727E">
      <w:pPr>
        <w:pStyle w:val="Gvdemetni0"/>
        <w:spacing w:line="254" w:lineRule="auto"/>
        <w:rPr>
          <w:sz w:val="22"/>
          <w:szCs w:val="22"/>
        </w:rPr>
      </w:pPr>
      <w:r w:rsidRPr="00FC7DC2">
        <w:rPr>
          <w:b/>
          <w:bCs/>
          <w:color w:val="000000"/>
          <w:sz w:val="22"/>
          <w:szCs w:val="22"/>
          <w:lang w:eastAsia="tr-TR" w:bidi="tr-TR"/>
        </w:rPr>
        <w:t xml:space="preserve">Madde 1- </w:t>
      </w:r>
      <w:r w:rsidRPr="00FC7DC2">
        <w:rPr>
          <w:color w:val="000000"/>
          <w:sz w:val="22"/>
          <w:szCs w:val="22"/>
          <w:lang w:eastAsia="tr-TR" w:bidi="tr-TR"/>
        </w:rPr>
        <w:t xml:space="preserve">Derneğin adı: “Köy Öğretmenleri ile Haberleşme ve Yardımlaşma </w:t>
      </w:r>
      <w:r w:rsidRPr="00FC7DC2">
        <w:rPr>
          <w:sz w:val="22"/>
          <w:szCs w:val="22"/>
        </w:rPr>
        <w:t>Derneği’dir</w:t>
      </w:r>
      <w:r w:rsidRPr="00FC7DC2">
        <w:rPr>
          <w:color w:val="000000"/>
          <w:sz w:val="22"/>
          <w:szCs w:val="22"/>
          <w:lang w:eastAsia="tr-TR" w:bidi="tr-TR"/>
        </w:rPr>
        <w:t>.</w:t>
      </w:r>
    </w:p>
    <w:p w14:paraId="3349B2E8" w14:textId="77777777" w:rsidR="00E2727E" w:rsidRPr="00FC7DC2" w:rsidRDefault="00E2727E" w:rsidP="00E2727E">
      <w:pPr>
        <w:pStyle w:val="Gvdemetni0"/>
        <w:rPr>
          <w:sz w:val="22"/>
          <w:szCs w:val="22"/>
        </w:rPr>
      </w:pPr>
      <w:r w:rsidRPr="00FC7DC2">
        <w:rPr>
          <w:color w:val="000000"/>
          <w:sz w:val="22"/>
          <w:szCs w:val="22"/>
          <w:lang w:eastAsia="tr-TR" w:bidi="tr-TR"/>
        </w:rPr>
        <w:t>Derneğin merkezi İstanbul’dadır.</w:t>
      </w:r>
    </w:p>
    <w:p w14:paraId="2D614859" w14:textId="77777777" w:rsidR="00E2727E" w:rsidRPr="00FC7DC2" w:rsidRDefault="00E2727E" w:rsidP="00E2727E">
      <w:pPr>
        <w:pStyle w:val="Gvdemetni0"/>
        <w:rPr>
          <w:sz w:val="22"/>
          <w:szCs w:val="22"/>
        </w:rPr>
      </w:pPr>
      <w:r w:rsidRPr="00FC7DC2">
        <w:rPr>
          <w:color w:val="000000"/>
          <w:sz w:val="22"/>
          <w:szCs w:val="22"/>
          <w:lang w:eastAsia="tr-TR" w:bidi="tr-TR"/>
        </w:rPr>
        <w:t>Dernek, yurt içinde ve yurt dışında şubeler açabilir.</w:t>
      </w:r>
    </w:p>
    <w:p w14:paraId="08213E8D" w14:textId="77777777" w:rsidR="00E2727E" w:rsidRPr="00FC7DC2" w:rsidRDefault="00E2727E" w:rsidP="00E2727E">
      <w:pPr>
        <w:pStyle w:val="Gvdemetni0"/>
        <w:jc w:val="both"/>
        <w:rPr>
          <w:sz w:val="22"/>
          <w:szCs w:val="22"/>
        </w:rPr>
      </w:pPr>
      <w:r w:rsidRPr="00FC7DC2">
        <w:rPr>
          <w:b/>
          <w:bCs/>
          <w:color w:val="000000"/>
          <w:sz w:val="22"/>
          <w:szCs w:val="22"/>
          <w:lang w:eastAsia="tr-TR" w:bidi="tr-TR"/>
        </w:rPr>
        <w:t xml:space="preserve">Derneğin Amacı ve Bu Amacı Gerçekleştirmek İçin Dernekçe Sürdürülecek Çalışma Konuları </w:t>
      </w:r>
      <w:proofErr w:type="gramStart"/>
      <w:r w:rsidRPr="00FC7DC2">
        <w:rPr>
          <w:b/>
          <w:bCs/>
          <w:color w:val="000000"/>
          <w:sz w:val="22"/>
          <w:szCs w:val="22"/>
          <w:lang w:eastAsia="tr-TR" w:bidi="tr-TR"/>
        </w:rPr>
        <w:t>Ve</w:t>
      </w:r>
      <w:proofErr w:type="gramEnd"/>
      <w:r w:rsidRPr="00FC7DC2">
        <w:rPr>
          <w:b/>
          <w:bCs/>
          <w:color w:val="000000"/>
          <w:sz w:val="22"/>
          <w:szCs w:val="22"/>
          <w:lang w:eastAsia="tr-TR" w:bidi="tr-TR"/>
        </w:rPr>
        <w:t xml:space="preserve"> Biçimleri İle Faaliyet Alanı</w:t>
      </w:r>
    </w:p>
    <w:p w14:paraId="7E694DE2" w14:textId="77777777" w:rsidR="00E2727E" w:rsidRPr="00FC7DC2" w:rsidRDefault="00E2727E" w:rsidP="00E2727E">
      <w:pPr>
        <w:pStyle w:val="Gvdemetni0"/>
        <w:spacing w:line="271" w:lineRule="auto"/>
        <w:rPr>
          <w:sz w:val="22"/>
          <w:szCs w:val="22"/>
        </w:rPr>
      </w:pPr>
      <w:r w:rsidRPr="00FC7DC2">
        <w:rPr>
          <w:b/>
          <w:bCs/>
          <w:color w:val="000000"/>
          <w:sz w:val="22"/>
          <w:szCs w:val="22"/>
          <w:lang w:eastAsia="tr-TR" w:bidi="tr-TR"/>
        </w:rPr>
        <w:t xml:space="preserve">Madde 2- </w:t>
      </w:r>
      <w:r w:rsidRPr="00FC7DC2">
        <w:rPr>
          <w:color w:val="000000"/>
          <w:sz w:val="22"/>
          <w:szCs w:val="22"/>
          <w:lang w:eastAsia="tr-TR" w:bidi="tr-TR"/>
        </w:rPr>
        <w:t>Dernek, Köy öğretmenlerine ve köy halkının eğitim ve öğretiminde yardımcı olmak ve kırsal bölgelerdeki okullara yardım etmek amacı ile kurulmuştur. Dernekçe sürdürülecek çalışma konuları ve biçimleri</w:t>
      </w:r>
    </w:p>
    <w:p w14:paraId="28DDCCD1" w14:textId="77777777" w:rsidR="00E2727E" w:rsidRPr="00FC7DC2" w:rsidRDefault="00E2727E" w:rsidP="00E2727E">
      <w:pPr>
        <w:pStyle w:val="Gvdemetni0"/>
        <w:numPr>
          <w:ilvl w:val="0"/>
          <w:numId w:val="1"/>
        </w:numPr>
        <w:tabs>
          <w:tab w:val="left" w:pos="1185"/>
        </w:tabs>
        <w:spacing w:after="720" w:line="240" w:lineRule="auto"/>
        <w:ind w:left="1120" w:hanging="540"/>
        <w:rPr>
          <w:sz w:val="22"/>
          <w:szCs w:val="22"/>
        </w:rPr>
      </w:pPr>
      <w:r w:rsidRPr="00FC7DC2">
        <w:rPr>
          <w:color w:val="000000"/>
          <w:sz w:val="22"/>
          <w:szCs w:val="22"/>
          <w:lang w:eastAsia="tr-TR" w:bidi="tr-TR"/>
        </w:rPr>
        <w:t>Faaliyetlerin etkinleştirilmesi ve geliştirilmesi için araştırmalar yapmak,</w:t>
      </w:r>
    </w:p>
    <w:p w14:paraId="60072F30" w14:textId="77777777" w:rsidR="00E2727E" w:rsidRPr="00FC7DC2" w:rsidRDefault="00E2727E" w:rsidP="00E2727E">
      <w:pPr>
        <w:pStyle w:val="Gvdemetni0"/>
        <w:numPr>
          <w:ilvl w:val="0"/>
          <w:numId w:val="1"/>
        </w:numPr>
        <w:tabs>
          <w:tab w:val="left" w:pos="1245"/>
        </w:tabs>
        <w:spacing w:line="254" w:lineRule="auto"/>
        <w:ind w:left="1120" w:hanging="540"/>
        <w:rPr>
          <w:sz w:val="22"/>
          <w:szCs w:val="22"/>
        </w:rPr>
      </w:pPr>
      <w:r w:rsidRPr="00FC7DC2">
        <w:rPr>
          <w:color w:val="000000"/>
          <w:sz w:val="22"/>
          <w:szCs w:val="22"/>
          <w:lang w:eastAsia="tr-TR" w:bidi="tr-TR"/>
        </w:rPr>
        <w:t>Kurs, semineri konferans ve panel gibi eğitim çalışmaları düzenlemek,</w:t>
      </w:r>
    </w:p>
    <w:p w14:paraId="6DA24AF3" w14:textId="4A81A5CE" w:rsidR="00E947BA" w:rsidRPr="00FC7DC2" w:rsidRDefault="00E2727E" w:rsidP="00E2727E">
      <w:pPr>
        <w:pStyle w:val="Gvdemetni0"/>
        <w:numPr>
          <w:ilvl w:val="0"/>
          <w:numId w:val="1"/>
        </w:numPr>
        <w:tabs>
          <w:tab w:val="left" w:pos="1215"/>
        </w:tabs>
        <w:spacing w:after="0" w:line="240" w:lineRule="auto"/>
        <w:ind w:left="1120" w:hanging="540"/>
        <w:rPr>
          <w:sz w:val="22"/>
          <w:szCs w:val="22"/>
        </w:rPr>
      </w:pPr>
      <w:r w:rsidRPr="00FC7DC2">
        <w:rPr>
          <w:color w:val="000000"/>
          <w:sz w:val="22"/>
          <w:szCs w:val="22"/>
          <w:lang w:eastAsia="tr-TR" w:bidi="tr-TR"/>
        </w:rPr>
        <w:t xml:space="preserve">Amacı gerçekleştirilmesi için gerekli olan her türlü bilgi, belge, doküman ve yayınları temin etmek, dokümantasyon merkezi oluşturmak, çalışmaları duyurmak için amaçları doğrultusunda gazete, dergi, kitap gibi yayınlar ile üyelerine dağıtmak üzere çalışma ve bilgilendirme bültenleri çıkarmak, </w:t>
      </w:r>
    </w:p>
    <w:p w14:paraId="3E1628B1" w14:textId="77777777" w:rsidR="00E2727E" w:rsidRPr="00FC7DC2" w:rsidRDefault="00E2727E" w:rsidP="00E2727E">
      <w:pPr>
        <w:pStyle w:val="Gvdemetni0"/>
        <w:numPr>
          <w:ilvl w:val="0"/>
          <w:numId w:val="2"/>
        </w:numPr>
        <w:tabs>
          <w:tab w:val="left" w:pos="530"/>
        </w:tabs>
        <w:spacing w:after="200" w:line="240" w:lineRule="auto"/>
        <w:ind w:left="520" w:hanging="520"/>
        <w:rPr>
          <w:sz w:val="22"/>
          <w:szCs w:val="22"/>
        </w:rPr>
      </w:pPr>
      <w:r w:rsidRPr="00FC7DC2">
        <w:rPr>
          <w:color w:val="000000"/>
          <w:sz w:val="22"/>
          <w:szCs w:val="22"/>
          <w:lang w:eastAsia="tr-TR" w:bidi="tr-TR"/>
        </w:rPr>
        <w:t>Amacın gerçekleştirilmesi için sağlıklı bir çalışma ortamı sağlamak, her türlü teknik araç ve gereci, demirbaş ve kırtasiye malzemelerini temin etmek,</w:t>
      </w:r>
    </w:p>
    <w:p w14:paraId="7323D388" w14:textId="77777777" w:rsidR="00E2727E" w:rsidRPr="00FC7DC2" w:rsidRDefault="00E2727E" w:rsidP="00E2727E">
      <w:pPr>
        <w:pStyle w:val="Gvdemetni0"/>
        <w:numPr>
          <w:ilvl w:val="0"/>
          <w:numId w:val="2"/>
        </w:numPr>
        <w:tabs>
          <w:tab w:val="left" w:pos="500"/>
        </w:tabs>
        <w:spacing w:after="200" w:line="240" w:lineRule="auto"/>
        <w:ind w:left="520" w:hanging="520"/>
        <w:rPr>
          <w:sz w:val="22"/>
          <w:szCs w:val="22"/>
        </w:rPr>
      </w:pPr>
      <w:proofErr w:type="gramStart"/>
      <w:r w:rsidRPr="00FC7DC2">
        <w:rPr>
          <w:color w:val="000000"/>
          <w:sz w:val="22"/>
          <w:szCs w:val="22"/>
          <w:lang w:eastAsia="tr-TR" w:bidi="tr-TR"/>
        </w:rPr>
        <w:t>.Gerekli</w:t>
      </w:r>
      <w:proofErr w:type="gramEnd"/>
      <w:r w:rsidRPr="00FC7DC2">
        <w:rPr>
          <w:color w:val="000000"/>
          <w:sz w:val="22"/>
          <w:szCs w:val="22"/>
          <w:lang w:eastAsia="tr-TR" w:bidi="tr-TR"/>
        </w:rPr>
        <w:t xml:space="preserve"> izinler alınmak şartıyla yardım toplama faaliyetlerinde bulunmak ve yurt içinde ve yurt dışından bağış kabul etmek,</w:t>
      </w:r>
    </w:p>
    <w:p w14:paraId="40770251" w14:textId="77777777" w:rsidR="00E2727E" w:rsidRPr="00FC7DC2" w:rsidRDefault="00E2727E" w:rsidP="00E2727E">
      <w:pPr>
        <w:pStyle w:val="Gvdemetni0"/>
        <w:numPr>
          <w:ilvl w:val="0"/>
          <w:numId w:val="2"/>
        </w:numPr>
        <w:tabs>
          <w:tab w:val="left" w:pos="500"/>
        </w:tabs>
        <w:spacing w:after="200" w:line="240" w:lineRule="auto"/>
        <w:ind w:left="520" w:hanging="520"/>
        <w:rPr>
          <w:sz w:val="22"/>
          <w:szCs w:val="22"/>
        </w:rPr>
      </w:pPr>
      <w:proofErr w:type="gramStart"/>
      <w:r w:rsidRPr="00FC7DC2">
        <w:rPr>
          <w:color w:val="000000"/>
          <w:sz w:val="22"/>
          <w:szCs w:val="22"/>
          <w:lang w:eastAsia="tr-TR" w:bidi="tr-TR"/>
        </w:rPr>
        <w:t>.Tüzük</w:t>
      </w:r>
      <w:proofErr w:type="gramEnd"/>
      <w:r w:rsidRPr="00FC7DC2">
        <w:rPr>
          <w:color w:val="000000"/>
          <w:sz w:val="22"/>
          <w:szCs w:val="22"/>
          <w:lang w:eastAsia="tr-TR" w:bidi="tr-TR"/>
        </w:rPr>
        <w:t xml:space="preserve"> amaçlarının gerçekleştirilmesi için ihtiyaç duyduğu gelirleri temin etmek </w:t>
      </w:r>
      <w:proofErr w:type="spellStart"/>
      <w:r w:rsidRPr="00FC7DC2">
        <w:rPr>
          <w:color w:val="000000"/>
          <w:sz w:val="22"/>
          <w:szCs w:val="22"/>
          <w:lang w:eastAsia="tr-TR" w:bidi="tr-TR"/>
        </w:rPr>
        <w:t>amacıylp</w:t>
      </w:r>
      <w:proofErr w:type="spellEnd"/>
      <w:r w:rsidRPr="00FC7DC2">
        <w:rPr>
          <w:color w:val="000000"/>
          <w:sz w:val="22"/>
          <w:szCs w:val="22"/>
          <w:lang w:eastAsia="tr-TR" w:bidi="tr-TR"/>
        </w:rPr>
        <w:t xml:space="preserve"> iktisadi, ticari ve sanayi işletmeleri kurmak ve işletmek,</w:t>
      </w:r>
    </w:p>
    <w:p w14:paraId="30A0A549" w14:textId="5F8F011E" w:rsidR="00E2727E" w:rsidRPr="00FC7DC2" w:rsidRDefault="00AC7CEE" w:rsidP="00E2727E">
      <w:pPr>
        <w:pStyle w:val="Gvdemetni0"/>
        <w:ind w:left="520" w:hanging="520"/>
        <w:rPr>
          <w:sz w:val="22"/>
          <w:szCs w:val="22"/>
        </w:rPr>
      </w:pPr>
      <w:r>
        <w:rPr>
          <w:color w:val="000000"/>
          <w:sz w:val="22"/>
          <w:szCs w:val="22"/>
          <w:lang w:eastAsia="tr-TR" w:bidi="tr-TR"/>
        </w:rPr>
        <w:t xml:space="preserve">7    </w:t>
      </w:r>
      <w:proofErr w:type="gramStart"/>
      <w:r>
        <w:rPr>
          <w:color w:val="000000"/>
          <w:sz w:val="22"/>
          <w:szCs w:val="22"/>
          <w:lang w:eastAsia="tr-TR" w:bidi="tr-TR"/>
        </w:rPr>
        <w:t xml:space="preserve">  </w:t>
      </w:r>
      <w:r w:rsidR="00E2727E" w:rsidRPr="00FC7DC2">
        <w:rPr>
          <w:color w:val="000000"/>
          <w:sz w:val="22"/>
          <w:szCs w:val="22"/>
          <w:lang w:eastAsia="tr-TR" w:bidi="tr-TR"/>
        </w:rPr>
        <w:t>.Üyelerinin</w:t>
      </w:r>
      <w:proofErr w:type="gramEnd"/>
      <w:r w:rsidR="00E2727E" w:rsidRPr="00FC7DC2">
        <w:rPr>
          <w:color w:val="000000"/>
          <w:sz w:val="22"/>
          <w:szCs w:val="22"/>
          <w:lang w:eastAsia="tr-TR" w:bidi="tr-TR"/>
        </w:rPr>
        <w:t xml:space="preserve"> yararlanmaları ve boş zamanlarını değerlendirebilmeleri için lokal açmak, sosyal ve kültürel tesisler kurmak ve bunları tefriş etmek,</w:t>
      </w:r>
    </w:p>
    <w:p w14:paraId="1DF19C6A" w14:textId="77777777" w:rsidR="00E2727E" w:rsidRPr="00FC7DC2" w:rsidRDefault="00E2727E" w:rsidP="00E2727E">
      <w:pPr>
        <w:pStyle w:val="Gvdemetni0"/>
        <w:numPr>
          <w:ilvl w:val="0"/>
          <w:numId w:val="3"/>
        </w:numPr>
        <w:tabs>
          <w:tab w:val="left" w:pos="635"/>
        </w:tabs>
        <w:spacing w:after="200" w:line="240" w:lineRule="auto"/>
        <w:ind w:left="520" w:hanging="520"/>
        <w:rPr>
          <w:sz w:val="22"/>
          <w:szCs w:val="22"/>
        </w:rPr>
      </w:pPr>
      <w:r w:rsidRPr="00FC7DC2">
        <w:rPr>
          <w:color w:val="000000"/>
          <w:sz w:val="22"/>
          <w:szCs w:val="22"/>
          <w:lang w:eastAsia="tr-TR" w:bidi="tr-TR"/>
        </w:rPr>
        <w:t xml:space="preserve">Üyeleri arasında </w:t>
      </w:r>
      <w:proofErr w:type="gramStart"/>
      <w:r w:rsidRPr="00FC7DC2">
        <w:rPr>
          <w:color w:val="000000"/>
          <w:sz w:val="22"/>
          <w:szCs w:val="22"/>
          <w:lang w:eastAsia="tr-TR" w:bidi="tr-TR"/>
        </w:rPr>
        <w:t>beşeri</w:t>
      </w:r>
      <w:proofErr w:type="gramEnd"/>
      <w:r w:rsidRPr="00FC7DC2">
        <w:rPr>
          <w:color w:val="000000"/>
          <w:sz w:val="22"/>
          <w:szCs w:val="22"/>
          <w:lang w:eastAsia="tr-TR" w:bidi="tr-TR"/>
        </w:rPr>
        <w:t xml:space="preserve"> münasebetlerin geliştirilmesi ve devam ettirilmesi için yemekli toplantılar, konser, balo, tiyatro, sergi, spor, gezi ve eğlenceli etkinlikler vb. düzenlemek veya üyelerinin bu tür etkinliklerden yararlanmalarını sağlamak,</w:t>
      </w:r>
    </w:p>
    <w:p w14:paraId="590A5F81" w14:textId="77777777" w:rsidR="00E2727E" w:rsidRPr="00FC7DC2" w:rsidRDefault="00E2727E" w:rsidP="00E2727E">
      <w:pPr>
        <w:pStyle w:val="Gvdemetni0"/>
        <w:numPr>
          <w:ilvl w:val="0"/>
          <w:numId w:val="3"/>
        </w:numPr>
        <w:tabs>
          <w:tab w:val="left" w:pos="635"/>
        </w:tabs>
        <w:spacing w:after="200" w:line="240" w:lineRule="auto"/>
        <w:ind w:left="520" w:hanging="520"/>
        <w:rPr>
          <w:sz w:val="22"/>
          <w:szCs w:val="22"/>
        </w:rPr>
      </w:pPr>
      <w:r w:rsidRPr="00FC7DC2">
        <w:rPr>
          <w:color w:val="000000"/>
          <w:sz w:val="22"/>
          <w:szCs w:val="22"/>
          <w:lang w:eastAsia="tr-TR" w:bidi="tr-TR"/>
        </w:rPr>
        <w:t>Dernek faaliyetleri için ihtiyaç duyulan taşınır, taşınmaz mal satın almak, satmak, kiralamak, kiraya vermek ve taşınmazlar üzerinde ayni hak tesis etmek,</w:t>
      </w:r>
    </w:p>
    <w:p w14:paraId="7DFEBF43" w14:textId="77777777" w:rsidR="00E2727E" w:rsidRPr="00FC7DC2" w:rsidRDefault="00E2727E" w:rsidP="00E2727E">
      <w:pPr>
        <w:pStyle w:val="Gvdemetni0"/>
        <w:numPr>
          <w:ilvl w:val="0"/>
          <w:numId w:val="3"/>
        </w:numPr>
        <w:tabs>
          <w:tab w:val="left" w:pos="1568"/>
        </w:tabs>
        <w:spacing w:after="200" w:line="240" w:lineRule="auto"/>
        <w:ind w:left="520" w:hanging="520"/>
        <w:rPr>
          <w:sz w:val="22"/>
          <w:szCs w:val="22"/>
        </w:rPr>
      </w:pPr>
      <w:r w:rsidRPr="00FC7DC2">
        <w:rPr>
          <w:color w:val="000000"/>
          <w:sz w:val="22"/>
          <w:szCs w:val="22"/>
          <w:lang w:eastAsia="tr-TR" w:bidi="tr-TR"/>
        </w:rPr>
        <w:t>Amacın gerçekleştirilmesi için gerek görülmesi durumunda vakıf kurmak, federasyon kurmak veya kurulu bir federasyona katılmak, gerekli izin alınarak derneklerin izinle kurabileceği tesisleri kurmak,</w:t>
      </w:r>
    </w:p>
    <w:p w14:paraId="6AC29A50" w14:textId="0BD85440" w:rsidR="00E2727E" w:rsidRPr="00FC7DC2" w:rsidRDefault="00E2727E" w:rsidP="00E2727E">
      <w:pPr>
        <w:pStyle w:val="Gvdemetni0"/>
        <w:numPr>
          <w:ilvl w:val="0"/>
          <w:numId w:val="3"/>
        </w:numPr>
        <w:tabs>
          <w:tab w:val="left" w:pos="1568"/>
        </w:tabs>
        <w:spacing w:after="0" w:line="240" w:lineRule="auto"/>
        <w:ind w:left="520" w:hanging="520"/>
        <w:rPr>
          <w:sz w:val="22"/>
          <w:szCs w:val="22"/>
        </w:rPr>
      </w:pPr>
      <w:proofErr w:type="gramStart"/>
      <w:r w:rsidRPr="00FC7DC2">
        <w:rPr>
          <w:color w:val="000000"/>
          <w:sz w:val="22"/>
          <w:szCs w:val="22"/>
          <w:lang w:eastAsia="tr-TR" w:bidi="tr-TR"/>
        </w:rPr>
        <w:t>Uluslar arası</w:t>
      </w:r>
      <w:proofErr w:type="gramEnd"/>
      <w:r w:rsidRPr="00FC7DC2">
        <w:rPr>
          <w:color w:val="000000"/>
          <w:sz w:val="22"/>
          <w:szCs w:val="22"/>
          <w:lang w:eastAsia="tr-TR" w:bidi="tr-TR"/>
        </w:rPr>
        <w:t xml:space="preserve"> faaliyette bulunmak, yurt dışındaki dernek veya kuruluşlara üye olmak ve bu kuruluşlarla proje bazında ortak çalışmalar yapmak</w:t>
      </w:r>
    </w:p>
    <w:p w14:paraId="68AA193F" w14:textId="77777777" w:rsidR="00E2727E" w:rsidRPr="00FC7DC2" w:rsidRDefault="00E2727E" w:rsidP="00E2727E">
      <w:pPr>
        <w:pStyle w:val="Gvdemetni0"/>
        <w:numPr>
          <w:ilvl w:val="0"/>
          <w:numId w:val="3"/>
        </w:numPr>
        <w:tabs>
          <w:tab w:val="left" w:pos="1593"/>
        </w:tabs>
        <w:spacing w:after="180" w:line="240" w:lineRule="auto"/>
        <w:ind w:left="520" w:hanging="520"/>
        <w:rPr>
          <w:sz w:val="22"/>
          <w:szCs w:val="22"/>
        </w:rPr>
      </w:pPr>
      <w:r w:rsidRPr="00FC7DC2">
        <w:rPr>
          <w:color w:val="000000"/>
          <w:sz w:val="22"/>
          <w:szCs w:val="22"/>
          <w:lang w:eastAsia="tr-TR" w:bidi="tr-TR"/>
        </w:rPr>
        <w:t xml:space="preserve">Derneğin amacını gerçekleştirmek üzere, benzer amaçlı derneklerden, işçi ve işveren sendikalarından ve mesleki kuruluşlardan maddi yardım almak ve adı geçen kurumlara </w:t>
      </w:r>
      <w:r w:rsidRPr="00FC7DC2">
        <w:rPr>
          <w:color w:val="000000"/>
          <w:sz w:val="22"/>
          <w:szCs w:val="22"/>
          <w:lang w:eastAsia="tr-TR" w:bidi="tr-TR"/>
        </w:rPr>
        <w:lastRenderedPageBreak/>
        <w:t>maddi yardımda bulunmak,</w:t>
      </w:r>
    </w:p>
    <w:p w14:paraId="0B6AA2F3" w14:textId="77777777" w:rsidR="00E2727E" w:rsidRPr="00FC7DC2" w:rsidRDefault="00E2727E" w:rsidP="00E2727E">
      <w:pPr>
        <w:pStyle w:val="Gvdemetni0"/>
        <w:numPr>
          <w:ilvl w:val="0"/>
          <w:numId w:val="3"/>
        </w:numPr>
        <w:tabs>
          <w:tab w:val="left" w:pos="1593"/>
        </w:tabs>
        <w:spacing w:after="180" w:line="240" w:lineRule="auto"/>
        <w:ind w:left="520" w:hanging="520"/>
        <w:rPr>
          <w:sz w:val="22"/>
          <w:szCs w:val="22"/>
        </w:rPr>
      </w:pPr>
      <w:r w:rsidRPr="00FC7DC2">
        <w:rPr>
          <w:color w:val="000000"/>
          <w:sz w:val="22"/>
          <w:szCs w:val="22"/>
          <w:lang w:eastAsia="tr-TR" w:bidi="tr-TR"/>
        </w:rPr>
        <w:t>Derneğin amacını gerçekleştirmek üzere, benzer amaçlı derneklerden, işçi ve işveren sendikalarından ve mesleki kuruluşlardan maddi yardım almak ve adı geçen kurumlara maddi yardımda bulunmak,</w:t>
      </w:r>
    </w:p>
    <w:p w14:paraId="0524D459" w14:textId="309FC9DD" w:rsidR="00E2727E" w:rsidRPr="00FC7DC2" w:rsidRDefault="00E2727E" w:rsidP="00E2727E">
      <w:pPr>
        <w:pStyle w:val="Gvdemetni0"/>
        <w:tabs>
          <w:tab w:val="left" w:pos="1568"/>
        </w:tabs>
        <w:spacing w:after="0" w:line="240" w:lineRule="auto"/>
        <w:rPr>
          <w:sz w:val="22"/>
          <w:szCs w:val="22"/>
        </w:rPr>
      </w:pPr>
    </w:p>
    <w:p w14:paraId="7D0FF075" w14:textId="6788BC27" w:rsidR="00E2727E" w:rsidRPr="00FC7DC2" w:rsidRDefault="00E2727E" w:rsidP="00E2727E">
      <w:pPr>
        <w:pStyle w:val="Gvdemetni0"/>
        <w:tabs>
          <w:tab w:val="left" w:pos="1568"/>
        </w:tabs>
        <w:spacing w:after="0" w:line="240" w:lineRule="auto"/>
        <w:rPr>
          <w:sz w:val="22"/>
          <w:szCs w:val="22"/>
        </w:rPr>
      </w:pPr>
    </w:p>
    <w:p w14:paraId="39401AD4" w14:textId="77777777" w:rsidR="00E2727E" w:rsidRPr="00FC7DC2" w:rsidRDefault="00E2727E" w:rsidP="00E2727E">
      <w:pPr>
        <w:pStyle w:val="Gvdemetni0"/>
        <w:spacing w:after="180"/>
        <w:rPr>
          <w:sz w:val="22"/>
          <w:szCs w:val="22"/>
        </w:rPr>
      </w:pPr>
      <w:r w:rsidRPr="00FC7DC2">
        <w:rPr>
          <w:b/>
          <w:bCs/>
          <w:color w:val="000000"/>
          <w:sz w:val="22"/>
          <w:szCs w:val="22"/>
          <w:lang w:eastAsia="tr-TR" w:bidi="tr-TR"/>
        </w:rPr>
        <w:t>Dernek Genel Kurulunun Kuruluş Şekli, Toplanma Zamanı ve Çağrı ve Toplantı Usulü</w:t>
      </w:r>
    </w:p>
    <w:p w14:paraId="6B52125A" w14:textId="55A5401A" w:rsidR="00E2727E" w:rsidRPr="00FC7DC2" w:rsidRDefault="00E2727E" w:rsidP="00E2727E">
      <w:pPr>
        <w:pStyle w:val="Gvdemetni0"/>
        <w:spacing w:after="180"/>
        <w:jc w:val="both"/>
        <w:rPr>
          <w:sz w:val="22"/>
          <w:szCs w:val="22"/>
        </w:rPr>
      </w:pPr>
      <w:r w:rsidRPr="00FC7DC2">
        <w:rPr>
          <w:b/>
          <w:bCs/>
          <w:color w:val="000000"/>
          <w:sz w:val="22"/>
          <w:szCs w:val="22"/>
          <w:lang w:eastAsia="tr-TR" w:bidi="tr-TR"/>
        </w:rPr>
        <w:t xml:space="preserve">Madde 7- </w:t>
      </w:r>
      <w:r w:rsidRPr="00FC7DC2">
        <w:rPr>
          <w:color w:val="000000"/>
          <w:sz w:val="22"/>
          <w:szCs w:val="22"/>
          <w:lang w:eastAsia="tr-TR" w:bidi="tr-TR"/>
        </w:rPr>
        <w:t xml:space="preserve">Genel kurul, derneğin en yetkili karar organı olup; derneğe kayıtlı </w:t>
      </w:r>
      <w:r w:rsidR="00AC7CEE" w:rsidRPr="00FC7DC2">
        <w:rPr>
          <w:color w:val="000000"/>
          <w:sz w:val="22"/>
          <w:szCs w:val="22"/>
          <w:lang w:eastAsia="tr-TR" w:bidi="tr-TR"/>
        </w:rPr>
        <w:t>üyelerden,</w:t>
      </w:r>
      <w:r w:rsidRPr="00FC7DC2">
        <w:rPr>
          <w:color w:val="000000"/>
          <w:sz w:val="22"/>
          <w:szCs w:val="22"/>
          <w:lang w:eastAsia="tr-TR" w:bidi="tr-TR"/>
        </w:rPr>
        <w:t xml:space="preserve"> şubenin doğal delegeleri ile şubede kayıtlı üyeler tarafından seçilmiş delegelerden oluşur.</w:t>
      </w:r>
    </w:p>
    <w:p w14:paraId="4696F0A5" w14:textId="77777777" w:rsidR="00E2727E" w:rsidRPr="00FC7DC2" w:rsidRDefault="00E2727E" w:rsidP="00E2727E">
      <w:pPr>
        <w:pStyle w:val="Gvdemetni0"/>
        <w:spacing w:after="180"/>
        <w:rPr>
          <w:sz w:val="22"/>
          <w:szCs w:val="22"/>
        </w:rPr>
      </w:pPr>
      <w:r w:rsidRPr="00FC7DC2">
        <w:rPr>
          <w:color w:val="000000"/>
          <w:sz w:val="22"/>
          <w:szCs w:val="22"/>
          <w:lang w:eastAsia="tr-TR" w:bidi="tr-TR"/>
        </w:rPr>
        <w:t>Genel kurul;</w:t>
      </w:r>
    </w:p>
    <w:p w14:paraId="279ABDCA" w14:textId="77777777" w:rsidR="00E2727E" w:rsidRPr="00FC7DC2" w:rsidRDefault="00E2727E" w:rsidP="00E2727E">
      <w:pPr>
        <w:pStyle w:val="Gvdemetni0"/>
        <w:spacing w:after="0"/>
        <w:rPr>
          <w:sz w:val="22"/>
          <w:szCs w:val="22"/>
        </w:rPr>
      </w:pPr>
      <w:r w:rsidRPr="00FC7DC2">
        <w:rPr>
          <w:color w:val="000000"/>
          <w:sz w:val="22"/>
          <w:szCs w:val="22"/>
          <w:lang w:eastAsia="tr-TR" w:bidi="tr-TR"/>
        </w:rPr>
        <w:t>1.Bu tüzükte belirtilen zamanda olağan,</w:t>
      </w:r>
    </w:p>
    <w:p w14:paraId="766FABAC" w14:textId="77777777" w:rsidR="00E2727E" w:rsidRPr="00FC7DC2" w:rsidRDefault="00E2727E" w:rsidP="00E2727E">
      <w:pPr>
        <w:pStyle w:val="Gvdemetni0"/>
        <w:spacing w:after="180"/>
        <w:ind w:left="540" w:hanging="540"/>
        <w:jc w:val="both"/>
        <w:rPr>
          <w:sz w:val="22"/>
          <w:szCs w:val="22"/>
        </w:rPr>
      </w:pPr>
      <w:r w:rsidRPr="00FC7DC2">
        <w:rPr>
          <w:color w:val="000000"/>
          <w:sz w:val="22"/>
          <w:szCs w:val="22"/>
          <w:lang w:eastAsia="tr-TR" w:bidi="tr-TR"/>
        </w:rPr>
        <w:t>2. Yönetim veya denetim kurulunun gerekli gördüğü hallerde veya dernek üyelerinden beşte birinin yazılı isteği üzerine otuz gün içinde olağanüstü toplanır.</w:t>
      </w:r>
    </w:p>
    <w:p w14:paraId="3519D5A7" w14:textId="5824D334" w:rsidR="00E2727E" w:rsidRPr="00FC7DC2" w:rsidRDefault="00E2727E" w:rsidP="00E2727E">
      <w:pPr>
        <w:pStyle w:val="Gvdemetni0"/>
        <w:spacing w:after="180"/>
        <w:ind w:left="540" w:firstLine="20"/>
        <w:jc w:val="both"/>
        <w:rPr>
          <w:sz w:val="22"/>
          <w:szCs w:val="22"/>
        </w:rPr>
      </w:pPr>
      <w:r w:rsidRPr="00FC7DC2">
        <w:rPr>
          <w:color w:val="000000"/>
          <w:sz w:val="22"/>
          <w:szCs w:val="22"/>
          <w:lang w:eastAsia="tr-TR" w:bidi="tr-TR"/>
        </w:rPr>
        <w:t xml:space="preserve">Olağan genel kurul, </w:t>
      </w:r>
      <w:r w:rsidRPr="00FC7DC2">
        <w:rPr>
          <w:b/>
          <w:bCs/>
          <w:color w:val="000000"/>
          <w:sz w:val="22"/>
          <w:szCs w:val="22"/>
          <w:lang w:eastAsia="tr-TR" w:bidi="tr-TR"/>
        </w:rPr>
        <w:t xml:space="preserve">2 yılda bir, </w:t>
      </w:r>
      <w:r w:rsidR="00AC7CEE" w:rsidRPr="00FC7DC2">
        <w:rPr>
          <w:b/>
          <w:bCs/>
          <w:color w:val="000000"/>
          <w:sz w:val="22"/>
          <w:szCs w:val="22"/>
          <w:lang w:eastAsia="tr-TR" w:bidi="tr-TR"/>
        </w:rPr>
        <w:t>ocak</w:t>
      </w:r>
      <w:r w:rsidRPr="00FC7DC2">
        <w:rPr>
          <w:b/>
          <w:bCs/>
          <w:color w:val="000000"/>
          <w:sz w:val="22"/>
          <w:szCs w:val="22"/>
          <w:lang w:eastAsia="tr-TR" w:bidi="tr-TR"/>
        </w:rPr>
        <w:t xml:space="preserve"> ayı </w:t>
      </w:r>
      <w:r w:rsidRPr="00FC7DC2">
        <w:rPr>
          <w:color w:val="000000"/>
          <w:sz w:val="22"/>
          <w:szCs w:val="22"/>
          <w:lang w:eastAsia="tr-TR" w:bidi="tr-TR"/>
        </w:rPr>
        <w:t>içerisinde, yönetim kurulunca belirlenecek gün yer ve saatte toplanır.</w:t>
      </w:r>
    </w:p>
    <w:p w14:paraId="3B263E5C" w14:textId="77777777" w:rsidR="00E2727E" w:rsidRPr="00FC7DC2" w:rsidRDefault="00E2727E" w:rsidP="00E2727E">
      <w:pPr>
        <w:pStyle w:val="Gvdemetni0"/>
        <w:spacing w:after="180"/>
        <w:ind w:firstLine="540"/>
        <w:jc w:val="both"/>
        <w:rPr>
          <w:sz w:val="22"/>
          <w:szCs w:val="22"/>
        </w:rPr>
      </w:pPr>
      <w:r w:rsidRPr="00FC7DC2">
        <w:rPr>
          <w:color w:val="000000"/>
          <w:sz w:val="22"/>
          <w:szCs w:val="22"/>
          <w:lang w:eastAsia="tr-TR" w:bidi="tr-TR"/>
        </w:rPr>
        <w:t>Genel kurul toplantıya yönetim kurulunca çağrılır.</w:t>
      </w:r>
    </w:p>
    <w:p w14:paraId="45332F55" w14:textId="613F7AA7" w:rsidR="00E2727E" w:rsidRPr="00FC7DC2" w:rsidRDefault="00E2727E" w:rsidP="00E2727E">
      <w:pPr>
        <w:pStyle w:val="Gvdemetni0"/>
        <w:spacing w:after="180"/>
        <w:ind w:left="540" w:firstLine="20"/>
        <w:jc w:val="both"/>
        <w:rPr>
          <w:sz w:val="22"/>
          <w:szCs w:val="22"/>
        </w:rPr>
      </w:pPr>
      <w:r w:rsidRPr="00FC7DC2">
        <w:rPr>
          <w:color w:val="000000"/>
          <w:sz w:val="22"/>
          <w:szCs w:val="22"/>
          <w:lang w:eastAsia="tr-TR" w:bidi="tr-TR"/>
        </w:rPr>
        <w:t xml:space="preserve">Yönetim kurulu, genel kurulu toplantıya çağırmazsa; üyelerden birinin başvurusu üzerine sulh </w:t>
      </w:r>
      <w:r w:rsidR="00AC7CEE" w:rsidRPr="00FC7DC2">
        <w:rPr>
          <w:color w:val="000000"/>
          <w:sz w:val="22"/>
          <w:szCs w:val="22"/>
          <w:lang w:eastAsia="tr-TR" w:bidi="tr-TR"/>
        </w:rPr>
        <w:t>hâkimi</w:t>
      </w:r>
      <w:r w:rsidRPr="00FC7DC2">
        <w:rPr>
          <w:color w:val="000000"/>
          <w:sz w:val="22"/>
          <w:szCs w:val="22"/>
          <w:lang w:eastAsia="tr-TR" w:bidi="tr-TR"/>
        </w:rPr>
        <w:t>, üç üyeyi genel kurulu toplantıya çağırmakla görevlendirir.</w:t>
      </w:r>
    </w:p>
    <w:p w14:paraId="57AB9689" w14:textId="77777777" w:rsidR="00E2727E" w:rsidRPr="00FC7DC2" w:rsidRDefault="00E2727E" w:rsidP="00E2727E">
      <w:pPr>
        <w:pStyle w:val="Gvdemetni0"/>
        <w:spacing w:after="180"/>
        <w:rPr>
          <w:sz w:val="22"/>
          <w:szCs w:val="22"/>
        </w:rPr>
      </w:pPr>
      <w:r w:rsidRPr="00FC7DC2">
        <w:rPr>
          <w:b/>
          <w:bCs/>
          <w:color w:val="000000"/>
          <w:sz w:val="22"/>
          <w:szCs w:val="22"/>
          <w:lang w:eastAsia="tr-TR" w:bidi="tr-TR"/>
        </w:rPr>
        <w:t>Çağrı Usulü *</w:t>
      </w:r>
    </w:p>
    <w:p w14:paraId="6CBAEA9F" w14:textId="77777777" w:rsidR="00E2727E" w:rsidRPr="00FC7DC2" w:rsidRDefault="00E2727E" w:rsidP="00E2727E">
      <w:pPr>
        <w:pStyle w:val="Gvdemetni0"/>
        <w:spacing w:after="0"/>
        <w:jc w:val="both"/>
        <w:rPr>
          <w:sz w:val="22"/>
          <w:szCs w:val="22"/>
        </w:rPr>
      </w:pPr>
      <w:r w:rsidRPr="00FC7DC2">
        <w:rPr>
          <w:color w:val="000000"/>
          <w:sz w:val="22"/>
          <w:szCs w:val="22"/>
          <w:lang w:eastAsia="tr-TR" w:bidi="tr-TR"/>
        </w:rPr>
        <w:t>Yönetim kurulu, dernek tüzüğüne göre genel kurula katılma hakkı bulunan üyelerin listesini düdenler. Genel kurula katılma hakkına sahip üyeler, en az on beş gün önceden, günü, saati, yeri ve gündemi bir gazetede ilan edilmek veya yazılı ya da elektronik posta ile bildirilmek suretiyle toplantıya çağırılır. Bu çağrıda, çoğunluk sağlanamaması sebebiyle toplantı yapılamazsa, ikinci toplantının hangi gün, saat ve yerde yapılacağı da belirtilir, ilk toplantı ile ikinci toplantı arasındaki süre yedi günden az, altmış günden fazla olamaz.</w:t>
      </w:r>
    </w:p>
    <w:p w14:paraId="2FA0B26A" w14:textId="77777777" w:rsidR="00E2727E" w:rsidRPr="00FC7DC2" w:rsidRDefault="00E2727E" w:rsidP="00E2727E">
      <w:pPr>
        <w:pStyle w:val="Gvdemetni0"/>
        <w:spacing w:after="200"/>
        <w:rPr>
          <w:sz w:val="22"/>
          <w:szCs w:val="22"/>
        </w:rPr>
      </w:pPr>
      <w:r w:rsidRPr="00FC7DC2">
        <w:rPr>
          <w:color w:val="000000"/>
          <w:sz w:val="22"/>
          <w:szCs w:val="22"/>
          <w:lang w:eastAsia="tr-TR" w:bidi="tr-TR"/>
        </w:rPr>
        <w:t>Toplantı çoğunluk sağlanamaması sebebinin dışında başka nedenle geri bırakılırsa, bu durum geri bırakılma sebepleri de belirtilmek suretiyle, ilk toplantı için yapılan çağrı usulüne uygun olarak üyelere duyurulur. İkinci toplantının geri bırakma tarihinden itibaren en geç altı ay içinde yapılması zorunludur. Üyeler ikinci toplantıya, birinci fıkrada belirtilen esaslara göre yeniden çağrılır.</w:t>
      </w:r>
    </w:p>
    <w:p w14:paraId="42E95783" w14:textId="77777777" w:rsidR="00E2727E" w:rsidRPr="00FC7DC2" w:rsidRDefault="00E2727E" w:rsidP="00E2727E">
      <w:pPr>
        <w:pStyle w:val="Gvdemetni0"/>
        <w:spacing w:after="200"/>
        <w:jc w:val="both"/>
        <w:rPr>
          <w:sz w:val="22"/>
          <w:szCs w:val="22"/>
        </w:rPr>
      </w:pPr>
      <w:r w:rsidRPr="00FC7DC2">
        <w:rPr>
          <w:color w:val="000000"/>
          <w:sz w:val="22"/>
          <w:szCs w:val="22"/>
          <w:lang w:eastAsia="tr-TR" w:bidi="tr-TR"/>
        </w:rPr>
        <w:t>Genel kurul toplantısı bir defadan fazla geri bırakılamaz.</w:t>
      </w:r>
    </w:p>
    <w:p w14:paraId="0CCF0F9D" w14:textId="77777777" w:rsidR="00E2727E" w:rsidRPr="00FC7DC2" w:rsidRDefault="00E2727E" w:rsidP="00E2727E">
      <w:pPr>
        <w:pStyle w:val="Gvdemetni0"/>
        <w:spacing w:after="200"/>
        <w:rPr>
          <w:sz w:val="22"/>
          <w:szCs w:val="22"/>
        </w:rPr>
      </w:pPr>
      <w:r w:rsidRPr="00FC7DC2">
        <w:rPr>
          <w:b/>
          <w:bCs/>
          <w:color w:val="000000"/>
          <w:sz w:val="22"/>
          <w:szCs w:val="22"/>
          <w:lang w:eastAsia="tr-TR" w:bidi="tr-TR"/>
        </w:rPr>
        <w:t>Toplantı Usulü*</w:t>
      </w:r>
    </w:p>
    <w:p w14:paraId="7E96B766" w14:textId="77777777" w:rsidR="00E2727E" w:rsidRPr="00FC7DC2" w:rsidRDefault="00E2727E" w:rsidP="00E2727E">
      <w:pPr>
        <w:pStyle w:val="Gvdemetni0"/>
        <w:spacing w:after="200"/>
        <w:jc w:val="both"/>
        <w:rPr>
          <w:sz w:val="22"/>
          <w:szCs w:val="22"/>
        </w:rPr>
      </w:pPr>
      <w:r w:rsidRPr="00FC7DC2">
        <w:rPr>
          <w:color w:val="000000"/>
          <w:sz w:val="22"/>
          <w:szCs w:val="22"/>
          <w:lang w:eastAsia="tr-TR" w:bidi="tr-TR"/>
        </w:rPr>
        <w:t>Genel kurul, katılma hakkı bulunan üyelerin salt çoğunluğunun, tüzük değişikliği ve derneğin feshi hallerinde ise üçte ikisinin katılımı ile toplanır; çoğunluğun sağlanamaması sebebiyle toplantının ertelenmesi durumunda ikinci toplantıda çoğunluk aranmaz. Ancak, bu toplantıya katılan üye sayısı, yönetim ve denetim kurulları üye tam sayısının iki katından az olamaz.</w:t>
      </w:r>
    </w:p>
    <w:p w14:paraId="7706BB30" w14:textId="77777777" w:rsidR="00E2727E" w:rsidRPr="00FC7DC2" w:rsidRDefault="00E2727E" w:rsidP="00E2727E">
      <w:pPr>
        <w:pStyle w:val="Gvdemetni0"/>
        <w:spacing w:after="200"/>
        <w:jc w:val="both"/>
        <w:rPr>
          <w:sz w:val="22"/>
          <w:szCs w:val="22"/>
        </w:rPr>
      </w:pPr>
      <w:r w:rsidRPr="00FC7DC2">
        <w:rPr>
          <w:color w:val="000000"/>
          <w:sz w:val="22"/>
          <w:szCs w:val="22"/>
          <w:lang w:eastAsia="tr-TR" w:bidi="tr-TR"/>
        </w:rPr>
        <w:t>Genel kurula katılma hakkı bulunan üyelerin listesi toplantı yerinde hazır bulundurulur. Toplantı yerine girecek üyelerin resmi makamlarca verilmiş kimlik belgeleri, yönetim kurulu üyeleri veya yönetim kurulunca görevlendirilecek görevliler tarafından kontrol edilir. Üyeler, yönetim kurulunca düzenlenen listedeki adları karşısına imza koyarak toplantı yerine girerler.</w:t>
      </w:r>
    </w:p>
    <w:p w14:paraId="58481972" w14:textId="77777777" w:rsidR="00E2727E" w:rsidRPr="00FC7DC2" w:rsidRDefault="00E2727E" w:rsidP="00E2727E">
      <w:pPr>
        <w:pStyle w:val="Gvdemetni0"/>
        <w:spacing w:after="0"/>
        <w:rPr>
          <w:sz w:val="22"/>
          <w:szCs w:val="22"/>
        </w:rPr>
      </w:pPr>
      <w:r w:rsidRPr="00FC7DC2">
        <w:rPr>
          <w:color w:val="000000"/>
          <w:sz w:val="22"/>
          <w:szCs w:val="22"/>
          <w:lang w:eastAsia="tr-TR" w:bidi="tr-TR"/>
        </w:rPr>
        <w:t xml:space="preserve">Toplantı yeter sayısı sağlanmışsa, durum bir tutanakla tespit edilir ve toplantı yönetim kurulu başkanı veya görevlendireceği yönetim kurulu üyelerinden biri tarafından açılır. Toplantı </w:t>
      </w:r>
      <w:r w:rsidRPr="00FC7DC2">
        <w:rPr>
          <w:color w:val="000000"/>
          <w:sz w:val="22"/>
          <w:szCs w:val="22"/>
          <w:lang w:eastAsia="tr-TR" w:bidi="tr-TR"/>
        </w:rPr>
        <w:lastRenderedPageBreak/>
        <w:t>yeter sayısı sağlanamaması halinde de yönetim kurulunca bir tutanak düzenlenir.</w:t>
      </w:r>
    </w:p>
    <w:p w14:paraId="03A7038E" w14:textId="4ADEACA2" w:rsidR="00E2727E" w:rsidRPr="00FC7DC2" w:rsidRDefault="00E2727E" w:rsidP="00E2727E">
      <w:pPr>
        <w:pStyle w:val="Gvdemetni0"/>
        <w:tabs>
          <w:tab w:val="left" w:pos="1568"/>
        </w:tabs>
        <w:spacing w:after="0" w:line="240" w:lineRule="auto"/>
        <w:rPr>
          <w:sz w:val="22"/>
          <w:szCs w:val="22"/>
        </w:rPr>
      </w:pPr>
    </w:p>
    <w:p w14:paraId="5B919E7D" w14:textId="7C7A00DE" w:rsidR="00E2727E" w:rsidRPr="00FC7DC2" w:rsidRDefault="00E2727E" w:rsidP="00E2727E">
      <w:pPr>
        <w:pStyle w:val="Gvdemetni0"/>
        <w:tabs>
          <w:tab w:val="left" w:pos="1568"/>
        </w:tabs>
        <w:spacing w:after="0" w:line="240" w:lineRule="auto"/>
        <w:rPr>
          <w:sz w:val="22"/>
          <w:szCs w:val="22"/>
        </w:rPr>
      </w:pPr>
    </w:p>
    <w:p w14:paraId="18C30DF9" w14:textId="77777777" w:rsidR="00E2727E" w:rsidRPr="00FC7DC2" w:rsidRDefault="00E2727E" w:rsidP="00E2727E">
      <w:pPr>
        <w:pStyle w:val="Balk10"/>
        <w:spacing w:before="0"/>
        <w:rPr>
          <w:sz w:val="22"/>
          <w:szCs w:val="22"/>
        </w:rPr>
      </w:pPr>
      <w:r w:rsidRPr="00FC7DC2">
        <w:rPr>
          <w:sz w:val="22"/>
          <w:szCs w:val="22"/>
        </w:rPr>
        <w:tab/>
      </w:r>
      <w:bookmarkStart w:id="0" w:name="bookmark0"/>
      <w:r w:rsidRPr="00FC7DC2">
        <w:rPr>
          <w:color w:val="000000"/>
          <w:sz w:val="22"/>
          <w:szCs w:val="22"/>
          <w:lang w:eastAsia="tr-TR" w:bidi="tr-TR"/>
        </w:rPr>
        <w:t>Üye Olma Hakkı ve Üyelik İşlemleri</w:t>
      </w:r>
      <w:bookmarkEnd w:id="0"/>
    </w:p>
    <w:p w14:paraId="0DFBC69A" w14:textId="77777777" w:rsidR="00E2727E" w:rsidRPr="00FC7DC2" w:rsidRDefault="00E2727E" w:rsidP="00E2727E">
      <w:pPr>
        <w:pStyle w:val="Gvdemetni0"/>
        <w:jc w:val="both"/>
        <w:rPr>
          <w:sz w:val="22"/>
          <w:szCs w:val="22"/>
        </w:rPr>
      </w:pPr>
      <w:r w:rsidRPr="00FC7DC2">
        <w:rPr>
          <w:b/>
          <w:bCs/>
          <w:color w:val="000000"/>
          <w:sz w:val="22"/>
          <w:szCs w:val="22"/>
          <w:lang w:eastAsia="tr-TR" w:bidi="tr-TR"/>
        </w:rPr>
        <w:t xml:space="preserve">Madde 3- </w:t>
      </w:r>
      <w:r w:rsidRPr="00FC7DC2">
        <w:rPr>
          <w:color w:val="000000"/>
          <w:sz w:val="22"/>
          <w:szCs w:val="22"/>
          <w:lang w:eastAsia="tr-TR" w:bidi="tr-TR"/>
        </w:rPr>
        <w:t>Fiil ehliyetine sahip bulunan ve derneğin amaç ve ilkelerini benimseyerek bu doğrultuda çalışmayı kabul eden ve Mevzuatın öngördüğü koşulları taşıyan her gerçek ve tüzel kişi bu derneğe üye olma hakkına sahiptir. Ancak, yabancı gerçek kişilerin üye olabilmesi için Türkiye’de yerleşme hakkına sahip olması da gerekir. Onursal üyelik için bu koşul aranmaz.</w:t>
      </w:r>
    </w:p>
    <w:p w14:paraId="0EFEBDD1" w14:textId="77777777" w:rsidR="00E2727E" w:rsidRPr="00FC7DC2" w:rsidRDefault="00E2727E" w:rsidP="00E2727E">
      <w:pPr>
        <w:pStyle w:val="Gvdemetni0"/>
        <w:jc w:val="both"/>
        <w:rPr>
          <w:sz w:val="22"/>
          <w:szCs w:val="22"/>
        </w:rPr>
      </w:pPr>
      <w:r w:rsidRPr="00FC7DC2">
        <w:rPr>
          <w:color w:val="000000"/>
          <w:sz w:val="22"/>
          <w:szCs w:val="22"/>
          <w:lang w:eastAsia="tr-TR" w:bidi="tr-TR"/>
        </w:rPr>
        <w:t>Dernek başkanlığına yazılı olarak yapılacak üyelik başvurusu, dernek yönetim kurulunca en çok 30 (otuz) gün içinde üyeliğe kabul veya isteğin reddi şeklinde karara bağlanır ve sonuç yazıyla başvuru sahibine bildirilir. Başvurusu kabul edilen üye, bu amaçla tutulacak deftere kaydedilir.</w:t>
      </w:r>
    </w:p>
    <w:p w14:paraId="5DC4B36C" w14:textId="77777777" w:rsidR="00E2727E" w:rsidRPr="00FC7DC2" w:rsidRDefault="00E2727E" w:rsidP="00E2727E">
      <w:pPr>
        <w:pStyle w:val="Gvdemetni0"/>
        <w:jc w:val="both"/>
        <w:rPr>
          <w:sz w:val="22"/>
          <w:szCs w:val="22"/>
        </w:rPr>
      </w:pPr>
      <w:r w:rsidRPr="00FC7DC2">
        <w:rPr>
          <w:color w:val="000000"/>
          <w:sz w:val="22"/>
          <w:szCs w:val="22"/>
          <w:lang w:eastAsia="tr-TR" w:bidi="tr-TR"/>
        </w:rPr>
        <w:t>Derneğin asil üyeleri, derneğin kurucuları ile müracaatları üzerine yönetim kurulunca üyeliğe kabul edilen kişilerdir.</w:t>
      </w:r>
    </w:p>
    <w:p w14:paraId="5E240E6C" w14:textId="77777777" w:rsidR="00E2727E" w:rsidRPr="00FC7DC2" w:rsidRDefault="00E2727E" w:rsidP="00E2727E">
      <w:pPr>
        <w:pStyle w:val="Gvdemetni0"/>
        <w:jc w:val="both"/>
        <w:rPr>
          <w:sz w:val="22"/>
          <w:szCs w:val="22"/>
        </w:rPr>
      </w:pPr>
      <w:r w:rsidRPr="00FC7DC2">
        <w:rPr>
          <w:color w:val="000000"/>
          <w:sz w:val="22"/>
          <w:szCs w:val="22"/>
          <w:lang w:eastAsia="tr-TR" w:bidi="tr-TR"/>
        </w:rPr>
        <w:t>Derneğe maddi ve manevi bakımdan önemli destek sağlamış bulunanlar yönetim kurulu kararı ile onursal üye olarak kabul edilebilir.</w:t>
      </w:r>
    </w:p>
    <w:p w14:paraId="284A3D6C" w14:textId="77777777" w:rsidR="00E2727E" w:rsidRPr="00FC7DC2" w:rsidRDefault="00E2727E" w:rsidP="00E2727E">
      <w:pPr>
        <w:pStyle w:val="Gvdemetni0"/>
        <w:spacing w:after="0"/>
        <w:jc w:val="both"/>
        <w:rPr>
          <w:sz w:val="22"/>
          <w:szCs w:val="22"/>
        </w:rPr>
      </w:pPr>
      <w:r w:rsidRPr="00FC7DC2">
        <w:rPr>
          <w:color w:val="000000"/>
          <w:sz w:val="22"/>
          <w:szCs w:val="22"/>
          <w:lang w:eastAsia="tr-TR" w:bidi="tr-TR"/>
        </w:rPr>
        <w:t>Derneği şubesi açıldığında dernek merkezinde kayıtlı bulunan üyelik kayıtları şubelere aktarılır. Yeni üyelik müracaatları şubelere yapılır. Üyeliğe kabul ve üyelikten silme işlemleri şube yönetim kurulları tarafından yapılır ve en çok otuz gün içinde bir yazı ile Genel Merkeze bildirilir.</w:t>
      </w:r>
    </w:p>
    <w:p w14:paraId="6237A088" w14:textId="77777777" w:rsidR="00E2727E" w:rsidRPr="00FC7DC2" w:rsidRDefault="00E2727E" w:rsidP="00E2727E">
      <w:pPr>
        <w:pStyle w:val="Balk10"/>
        <w:spacing w:before="0"/>
        <w:rPr>
          <w:sz w:val="22"/>
          <w:szCs w:val="22"/>
        </w:rPr>
      </w:pPr>
      <w:bookmarkStart w:id="1" w:name="bookmark2"/>
      <w:r w:rsidRPr="00FC7DC2">
        <w:rPr>
          <w:color w:val="000000"/>
          <w:sz w:val="22"/>
          <w:szCs w:val="22"/>
          <w:lang w:eastAsia="tr-TR" w:bidi="tr-TR"/>
        </w:rPr>
        <w:t>Üyelikten Çıkarma</w:t>
      </w:r>
      <w:bookmarkEnd w:id="1"/>
    </w:p>
    <w:p w14:paraId="0B166F7B" w14:textId="77777777" w:rsidR="00E2727E" w:rsidRPr="00FC7DC2" w:rsidRDefault="00E2727E" w:rsidP="00E2727E">
      <w:pPr>
        <w:pStyle w:val="Gvdemetni0"/>
        <w:spacing w:after="40"/>
        <w:rPr>
          <w:sz w:val="22"/>
          <w:szCs w:val="22"/>
        </w:rPr>
      </w:pPr>
      <w:r w:rsidRPr="00FC7DC2">
        <w:rPr>
          <w:b/>
          <w:bCs/>
          <w:color w:val="000000"/>
          <w:sz w:val="22"/>
          <w:szCs w:val="22"/>
          <w:lang w:eastAsia="tr-TR" w:bidi="tr-TR"/>
        </w:rPr>
        <w:t xml:space="preserve">Madde 4- </w:t>
      </w:r>
      <w:r w:rsidRPr="00FC7DC2">
        <w:rPr>
          <w:color w:val="000000"/>
          <w:sz w:val="22"/>
          <w:szCs w:val="22"/>
          <w:lang w:eastAsia="tr-TR" w:bidi="tr-TR"/>
        </w:rPr>
        <w:t>Her üye yazılı olarak bildirmek kaydıyla, dernekten çıkma hakkına sahiptir.</w:t>
      </w:r>
    </w:p>
    <w:p w14:paraId="76BF6EA3" w14:textId="77777777" w:rsidR="00E2727E" w:rsidRPr="00FC7DC2" w:rsidRDefault="00E2727E" w:rsidP="00E2727E">
      <w:pPr>
        <w:pStyle w:val="Gvdemetni20"/>
        <w:rPr>
          <w:sz w:val="22"/>
          <w:szCs w:val="22"/>
        </w:rPr>
      </w:pPr>
      <w:r w:rsidRPr="00FC7DC2">
        <w:rPr>
          <w:color w:val="000000"/>
          <w:sz w:val="22"/>
          <w:szCs w:val="22"/>
          <w:lang w:eastAsia="tr-TR" w:bidi="tr-TR"/>
        </w:rPr>
        <w:t>I</w:t>
      </w:r>
    </w:p>
    <w:p w14:paraId="290462D2" w14:textId="77777777" w:rsidR="00E2727E" w:rsidRPr="00FC7DC2" w:rsidRDefault="00E2727E" w:rsidP="00E2727E">
      <w:pPr>
        <w:pStyle w:val="Gvdemetni0"/>
        <w:rPr>
          <w:sz w:val="22"/>
          <w:szCs w:val="22"/>
        </w:rPr>
      </w:pPr>
      <w:r w:rsidRPr="00FC7DC2">
        <w:rPr>
          <w:color w:val="000000"/>
          <w:sz w:val="22"/>
          <w:szCs w:val="22"/>
          <w:lang w:eastAsia="tr-TR" w:bidi="tr-TR"/>
        </w:rPr>
        <w:t>Üyelikten istifa dilekçesi yönetim kuruluna ulaştığı anda çıkış işlemleri sonuçlanmış sayılır. Üyelikten ayrılma, üyenin derneğe olan birikmiş borçlarını sona erdirmez.</w:t>
      </w:r>
    </w:p>
    <w:p w14:paraId="284FD2A7" w14:textId="77777777" w:rsidR="00E2727E" w:rsidRPr="00FC7DC2" w:rsidRDefault="00E2727E" w:rsidP="00E2727E">
      <w:pPr>
        <w:pStyle w:val="Gvdemetni0"/>
        <w:rPr>
          <w:sz w:val="22"/>
          <w:szCs w:val="22"/>
        </w:rPr>
      </w:pPr>
      <w:r w:rsidRPr="00FC7DC2">
        <w:rPr>
          <w:b/>
          <w:bCs/>
          <w:color w:val="000000"/>
          <w:sz w:val="22"/>
          <w:szCs w:val="22"/>
          <w:lang w:eastAsia="tr-TR" w:bidi="tr-TR"/>
        </w:rPr>
        <w:t>Üyelikten Çıkarılmak</w:t>
      </w:r>
    </w:p>
    <w:p w14:paraId="19512BA2" w14:textId="77777777" w:rsidR="00E2727E" w:rsidRPr="00FC7DC2" w:rsidRDefault="00E2727E" w:rsidP="00E2727E">
      <w:pPr>
        <w:pStyle w:val="Gvdemetni0"/>
        <w:rPr>
          <w:sz w:val="22"/>
          <w:szCs w:val="22"/>
        </w:rPr>
      </w:pPr>
      <w:r w:rsidRPr="00FC7DC2">
        <w:rPr>
          <w:b/>
          <w:bCs/>
          <w:color w:val="000000"/>
          <w:sz w:val="22"/>
          <w:szCs w:val="22"/>
          <w:lang w:eastAsia="tr-TR" w:bidi="tr-TR"/>
        </w:rPr>
        <w:t xml:space="preserve">Madde 5- </w:t>
      </w:r>
      <w:r w:rsidRPr="00FC7DC2">
        <w:rPr>
          <w:color w:val="000000"/>
          <w:sz w:val="22"/>
          <w:szCs w:val="22"/>
          <w:lang w:eastAsia="tr-TR" w:bidi="tr-TR"/>
        </w:rPr>
        <w:t>Dernek üyeliğinden çıkarılmayı gerektiren haller,</w:t>
      </w:r>
    </w:p>
    <w:p w14:paraId="5A03ACF5" w14:textId="77777777" w:rsidR="00E2727E" w:rsidRPr="00FC7DC2" w:rsidRDefault="00E2727E" w:rsidP="00E2727E">
      <w:pPr>
        <w:pStyle w:val="Gvdemetni0"/>
        <w:numPr>
          <w:ilvl w:val="0"/>
          <w:numId w:val="4"/>
        </w:numPr>
        <w:tabs>
          <w:tab w:val="left" w:pos="605"/>
        </w:tabs>
        <w:spacing w:after="0" w:line="240" w:lineRule="auto"/>
        <w:rPr>
          <w:sz w:val="22"/>
          <w:szCs w:val="22"/>
        </w:rPr>
      </w:pPr>
      <w:r w:rsidRPr="00FC7DC2">
        <w:rPr>
          <w:color w:val="000000"/>
          <w:sz w:val="22"/>
          <w:szCs w:val="22"/>
          <w:lang w:eastAsia="tr-TR" w:bidi="tr-TR"/>
        </w:rPr>
        <w:t>Dernek tüzüğüne aykırı davranışlarda bulunmak,</w:t>
      </w:r>
    </w:p>
    <w:p w14:paraId="5A0F1B4E" w14:textId="77777777" w:rsidR="00E2727E" w:rsidRPr="00FC7DC2" w:rsidRDefault="00E2727E" w:rsidP="00E2727E">
      <w:pPr>
        <w:pStyle w:val="Gvdemetni0"/>
        <w:numPr>
          <w:ilvl w:val="0"/>
          <w:numId w:val="4"/>
        </w:numPr>
        <w:tabs>
          <w:tab w:val="left" w:pos="650"/>
        </w:tabs>
        <w:spacing w:after="160" w:line="240" w:lineRule="auto"/>
        <w:rPr>
          <w:sz w:val="22"/>
          <w:szCs w:val="22"/>
        </w:rPr>
      </w:pPr>
      <w:r w:rsidRPr="00FC7DC2">
        <w:rPr>
          <w:color w:val="000000"/>
          <w:sz w:val="22"/>
          <w:szCs w:val="22"/>
          <w:lang w:eastAsia="tr-TR" w:bidi="tr-TR"/>
        </w:rPr>
        <w:t>Verilen görevlerden sürekli kaçınmak,</w:t>
      </w:r>
    </w:p>
    <w:p w14:paraId="1097532F" w14:textId="77777777" w:rsidR="00E2727E" w:rsidRPr="00FC7DC2" w:rsidRDefault="00E2727E" w:rsidP="00E2727E">
      <w:pPr>
        <w:pStyle w:val="Gvdemetni0"/>
        <w:numPr>
          <w:ilvl w:val="0"/>
          <w:numId w:val="4"/>
        </w:numPr>
        <w:tabs>
          <w:tab w:val="left" w:pos="635"/>
        </w:tabs>
        <w:spacing w:after="160" w:line="240" w:lineRule="auto"/>
        <w:ind w:left="560" w:hanging="560"/>
        <w:rPr>
          <w:sz w:val="22"/>
          <w:szCs w:val="22"/>
        </w:rPr>
      </w:pPr>
      <w:r w:rsidRPr="00FC7DC2">
        <w:rPr>
          <w:color w:val="000000"/>
          <w:sz w:val="22"/>
          <w:szCs w:val="22"/>
          <w:lang w:eastAsia="tr-TR" w:bidi="tr-TR"/>
        </w:rPr>
        <w:t>Yazılı ikazlara rağmen üyelik aidatını altı ay içinde ödememek,</w:t>
      </w:r>
    </w:p>
    <w:p w14:paraId="185EEF5E" w14:textId="77777777" w:rsidR="00E2727E" w:rsidRPr="00FC7DC2" w:rsidRDefault="00E2727E" w:rsidP="00E2727E">
      <w:pPr>
        <w:pStyle w:val="Gvdemetni0"/>
        <w:numPr>
          <w:ilvl w:val="0"/>
          <w:numId w:val="4"/>
        </w:numPr>
        <w:tabs>
          <w:tab w:val="left" w:pos="665"/>
        </w:tabs>
        <w:spacing w:after="160" w:line="240" w:lineRule="auto"/>
        <w:rPr>
          <w:sz w:val="22"/>
          <w:szCs w:val="22"/>
        </w:rPr>
      </w:pPr>
      <w:r w:rsidRPr="00FC7DC2">
        <w:rPr>
          <w:color w:val="000000"/>
          <w:sz w:val="22"/>
          <w:szCs w:val="22"/>
          <w:lang w:eastAsia="tr-TR" w:bidi="tr-TR"/>
        </w:rPr>
        <w:t>Dernek organlarınca verilen kararlara uymamak,</w:t>
      </w:r>
    </w:p>
    <w:p w14:paraId="0D11B2F5" w14:textId="77777777" w:rsidR="00E2727E" w:rsidRPr="00FC7DC2" w:rsidRDefault="00E2727E" w:rsidP="00E2727E">
      <w:pPr>
        <w:pStyle w:val="Gvdemetni0"/>
        <w:numPr>
          <w:ilvl w:val="0"/>
          <w:numId w:val="4"/>
        </w:numPr>
        <w:tabs>
          <w:tab w:val="left" w:pos="650"/>
        </w:tabs>
        <w:spacing w:after="160" w:line="240" w:lineRule="auto"/>
        <w:rPr>
          <w:sz w:val="22"/>
          <w:szCs w:val="22"/>
        </w:rPr>
      </w:pPr>
      <w:r w:rsidRPr="00FC7DC2">
        <w:rPr>
          <w:color w:val="000000"/>
          <w:sz w:val="22"/>
          <w:szCs w:val="22"/>
          <w:lang w:eastAsia="tr-TR" w:bidi="tr-TR"/>
        </w:rPr>
        <w:t>Üye olma şartlarını kaybetmiş olmak,</w:t>
      </w:r>
    </w:p>
    <w:p w14:paraId="7B0B1141" w14:textId="77777777" w:rsidR="00E2727E" w:rsidRPr="00FC7DC2" w:rsidRDefault="00E2727E" w:rsidP="00E2727E">
      <w:pPr>
        <w:pStyle w:val="Gvdemetni0"/>
        <w:rPr>
          <w:sz w:val="22"/>
          <w:szCs w:val="22"/>
        </w:rPr>
      </w:pPr>
      <w:r w:rsidRPr="00FC7DC2">
        <w:rPr>
          <w:color w:val="000000"/>
          <w:sz w:val="22"/>
          <w:szCs w:val="22"/>
          <w:lang w:eastAsia="tr-TR" w:bidi="tr-TR"/>
        </w:rPr>
        <w:t>Yukarıda sayılan durumlardan birinin tespiti halinde yönetim kurulu kararı ile üyelikten çıkarılabilir.</w:t>
      </w:r>
    </w:p>
    <w:p w14:paraId="72A1E9EA" w14:textId="77777777" w:rsidR="00E2727E" w:rsidRPr="00FC7DC2" w:rsidRDefault="00E2727E" w:rsidP="00E2727E">
      <w:pPr>
        <w:pStyle w:val="Gvdemetni0"/>
        <w:rPr>
          <w:sz w:val="22"/>
          <w:szCs w:val="22"/>
        </w:rPr>
      </w:pPr>
      <w:r w:rsidRPr="00FC7DC2">
        <w:rPr>
          <w:color w:val="000000"/>
          <w:sz w:val="22"/>
          <w:szCs w:val="22"/>
          <w:lang w:eastAsia="tr-TR" w:bidi="tr-TR"/>
        </w:rPr>
        <w:t>Dernekten çıkan veya çıkarılanlar, üye kayıt defterinden silinir ve dernek mal varlığında hak iddia edemez.</w:t>
      </w:r>
    </w:p>
    <w:p w14:paraId="4897A739" w14:textId="77777777" w:rsidR="00E2727E" w:rsidRPr="00FC7DC2" w:rsidRDefault="00E2727E" w:rsidP="00E2727E">
      <w:pPr>
        <w:pStyle w:val="Gvdemetni0"/>
        <w:rPr>
          <w:sz w:val="22"/>
          <w:szCs w:val="22"/>
        </w:rPr>
      </w:pPr>
      <w:r w:rsidRPr="00FC7DC2">
        <w:rPr>
          <w:b/>
          <w:bCs/>
          <w:color w:val="000000"/>
          <w:sz w:val="22"/>
          <w:szCs w:val="22"/>
          <w:lang w:eastAsia="tr-TR" w:bidi="tr-TR"/>
        </w:rPr>
        <w:t>Demek Organları</w:t>
      </w:r>
    </w:p>
    <w:p w14:paraId="7CF7213A" w14:textId="77777777" w:rsidR="00E2727E" w:rsidRPr="00FC7DC2" w:rsidRDefault="00E2727E" w:rsidP="00E2727E">
      <w:pPr>
        <w:pStyle w:val="Gvdemetni0"/>
        <w:rPr>
          <w:sz w:val="22"/>
          <w:szCs w:val="22"/>
        </w:rPr>
      </w:pPr>
      <w:r w:rsidRPr="00FC7DC2">
        <w:rPr>
          <w:b/>
          <w:bCs/>
          <w:color w:val="000000"/>
          <w:sz w:val="22"/>
          <w:szCs w:val="22"/>
          <w:lang w:eastAsia="tr-TR" w:bidi="tr-TR"/>
        </w:rPr>
        <w:t xml:space="preserve">Madde 6- </w:t>
      </w:r>
      <w:r w:rsidRPr="00FC7DC2">
        <w:rPr>
          <w:color w:val="000000"/>
          <w:sz w:val="22"/>
          <w:szCs w:val="22"/>
          <w:lang w:eastAsia="tr-TR" w:bidi="tr-TR"/>
        </w:rPr>
        <w:t>Derneği organları aşağıda gösterilmiştir.</w:t>
      </w:r>
    </w:p>
    <w:p w14:paraId="2FC2A103" w14:textId="77777777" w:rsidR="00E2727E" w:rsidRPr="00FC7DC2" w:rsidRDefault="00E2727E" w:rsidP="00E2727E">
      <w:pPr>
        <w:pStyle w:val="Gvdemetni0"/>
        <w:numPr>
          <w:ilvl w:val="0"/>
          <w:numId w:val="5"/>
        </w:numPr>
        <w:tabs>
          <w:tab w:val="left" w:pos="590"/>
        </w:tabs>
        <w:spacing w:after="0" w:line="240" w:lineRule="auto"/>
        <w:rPr>
          <w:sz w:val="22"/>
          <w:szCs w:val="22"/>
        </w:rPr>
      </w:pPr>
      <w:r w:rsidRPr="00FC7DC2">
        <w:rPr>
          <w:color w:val="000000"/>
          <w:sz w:val="22"/>
          <w:szCs w:val="22"/>
          <w:lang w:eastAsia="tr-TR" w:bidi="tr-TR"/>
        </w:rPr>
        <w:t>Genel kurul</w:t>
      </w:r>
    </w:p>
    <w:p w14:paraId="58A7BC24" w14:textId="77777777" w:rsidR="00E2727E" w:rsidRPr="00FC7DC2" w:rsidRDefault="00E2727E" w:rsidP="00E2727E">
      <w:pPr>
        <w:pStyle w:val="Gvdemetni0"/>
        <w:numPr>
          <w:ilvl w:val="0"/>
          <w:numId w:val="5"/>
        </w:numPr>
        <w:tabs>
          <w:tab w:val="left" w:pos="650"/>
        </w:tabs>
        <w:spacing w:after="160" w:line="240" w:lineRule="auto"/>
        <w:rPr>
          <w:sz w:val="22"/>
          <w:szCs w:val="22"/>
        </w:rPr>
      </w:pPr>
      <w:r w:rsidRPr="00FC7DC2">
        <w:rPr>
          <w:color w:val="000000"/>
          <w:sz w:val="22"/>
          <w:szCs w:val="22"/>
          <w:lang w:eastAsia="tr-TR" w:bidi="tr-TR"/>
        </w:rPr>
        <w:t>Yönetim kurulu</w:t>
      </w:r>
    </w:p>
    <w:p w14:paraId="35E998EE" w14:textId="77777777" w:rsidR="00E2727E" w:rsidRPr="00FC7DC2" w:rsidRDefault="00E2727E" w:rsidP="00E2727E">
      <w:pPr>
        <w:pStyle w:val="Gvdemetni0"/>
        <w:numPr>
          <w:ilvl w:val="0"/>
          <w:numId w:val="5"/>
        </w:numPr>
        <w:tabs>
          <w:tab w:val="left" w:pos="620"/>
        </w:tabs>
        <w:spacing w:after="740" w:line="240" w:lineRule="auto"/>
        <w:rPr>
          <w:sz w:val="22"/>
          <w:szCs w:val="22"/>
        </w:rPr>
      </w:pPr>
      <w:r w:rsidRPr="00FC7DC2">
        <w:rPr>
          <w:color w:val="000000"/>
          <w:sz w:val="22"/>
          <w:szCs w:val="22"/>
          <w:lang w:eastAsia="tr-TR" w:bidi="tr-TR"/>
        </w:rPr>
        <w:t>Denetim kurulu</w:t>
      </w:r>
    </w:p>
    <w:p w14:paraId="58CFA565" w14:textId="77777777" w:rsidR="00E2727E" w:rsidRPr="00FC7DC2" w:rsidRDefault="00E2727E" w:rsidP="00E2727E">
      <w:pPr>
        <w:pStyle w:val="Gvdemetni0"/>
        <w:numPr>
          <w:ilvl w:val="0"/>
          <w:numId w:val="5"/>
        </w:numPr>
        <w:rPr>
          <w:sz w:val="22"/>
          <w:szCs w:val="22"/>
        </w:rPr>
      </w:pPr>
      <w:r w:rsidRPr="00FC7DC2">
        <w:rPr>
          <w:sz w:val="22"/>
          <w:szCs w:val="22"/>
        </w:rPr>
        <w:lastRenderedPageBreak/>
        <w:t>Açılıştan sonra, toplantıyı yönetmek üzere bir başkan ve yeteri kadar başkan vekili ile yazman seçilerek divan heyeti oluşturulur.</w:t>
      </w:r>
    </w:p>
    <w:p w14:paraId="3108EB5C" w14:textId="77777777" w:rsidR="00E2727E" w:rsidRPr="00FC7DC2" w:rsidRDefault="00E2727E" w:rsidP="00E2727E">
      <w:pPr>
        <w:pStyle w:val="Gvdemetni0"/>
        <w:numPr>
          <w:ilvl w:val="0"/>
          <w:numId w:val="5"/>
        </w:numPr>
        <w:rPr>
          <w:sz w:val="22"/>
          <w:szCs w:val="22"/>
        </w:rPr>
      </w:pPr>
      <w:r w:rsidRPr="00FC7DC2">
        <w:rPr>
          <w:sz w:val="22"/>
          <w:szCs w:val="22"/>
        </w:rPr>
        <w:t>Dernek organlarının seçimi için yapılacak oylamalarda, oy kullanan üyelerin divan heyetine kimliklerini göstermeleri ve hazırın listesindeki isimlerinin karşılarını imzalamaları zorunludur.</w:t>
      </w:r>
    </w:p>
    <w:p w14:paraId="3E39EFD4" w14:textId="77777777" w:rsidR="00E2727E" w:rsidRPr="00FC7DC2" w:rsidRDefault="00E2727E" w:rsidP="00E2727E">
      <w:pPr>
        <w:pStyle w:val="Gvdemetni0"/>
        <w:numPr>
          <w:ilvl w:val="0"/>
          <w:numId w:val="5"/>
        </w:numPr>
        <w:rPr>
          <w:sz w:val="22"/>
          <w:szCs w:val="22"/>
        </w:rPr>
      </w:pPr>
      <w:r w:rsidRPr="00FC7DC2">
        <w:rPr>
          <w:sz w:val="22"/>
          <w:szCs w:val="22"/>
        </w:rPr>
        <w:t>Toplantının yönetimi ve güvenliğinin sağlanması divan başkana aittir.</w:t>
      </w:r>
    </w:p>
    <w:p w14:paraId="4FB275D3" w14:textId="77777777" w:rsidR="00E2727E" w:rsidRPr="00FC7DC2" w:rsidRDefault="00E2727E" w:rsidP="00E2727E">
      <w:pPr>
        <w:pStyle w:val="Gvdemetni0"/>
        <w:numPr>
          <w:ilvl w:val="0"/>
          <w:numId w:val="5"/>
        </w:numPr>
        <w:rPr>
          <w:sz w:val="22"/>
          <w:szCs w:val="22"/>
        </w:rPr>
      </w:pPr>
      <w:r w:rsidRPr="00FC7DC2">
        <w:rPr>
          <w:sz w:val="22"/>
          <w:szCs w:val="22"/>
        </w:rPr>
        <w:t>Genel kurulda, yalnızca gündemde yer alan maddeler görüşülür. Ancak toplantıda hazır bulunan üyelerin onda biri tarafından görüşülmesi yazılı olarak istenen konuların gündeme alınması zorunludur.</w:t>
      </w:r>
    </w:p>
    <w:p w14:paraId="0C5F0961" w14:textId="77777777" w:rsidR="00E2727E" w:rsidRPr="00FC7DC2" w:rsidRDefault="00E2727E" w:rsidP="00E2727E">
      <w:pPr>
        <w:pStyle w:val="Gvdemetni0"/>
        <w:numPr>
          <w:ilvl w:val="0"/>
          <w:numId w:val="5"/>
        </w:numPr>
        <w:jc w:val="both"/>
        <w:rPr>
          <w:sz w:val="22"/>
          <w:szCs w:val="22"/>
        </w:rPr>
      </w:pPr>
      <w:r w:rsidRPr="00FC7DC2">
        <w:rPr>
          <w:sz w:val="22"/>
          <w:szCs w:val="22"/>
        </w:rPr>
        <w:t>Genel kurulda her üyenin bir oy hakkı vardır; üye oyunu şahsen kullanmak zorundadır. Onursal üyeler genel kurul toplantılarına katılabilir ancak oy kullanamazlar. Tüzel kişinin üye olması halinde, tüzel kişinin yönetim kurulu başkanı veya temsile görevlendireceği kişi oy kullanır.</w:t>
      </w:r>
    </w:p>
    <w:p w14:paraId="34F78D07" w14:textId="77777777" w:rsidR="00E2727E" w:rsidRPr="00FC7DC2" w:rsidRDefault="00E2727E" w:rsidP="00E2727E">
      <w:pPr>
        <w:pStyle w:val="Gvdemetni0"/>
        <w:numPr>
          <w:ilvl w:val="0"/>
          <w:numId w:val="5"/>
        </w:numPr>
        <w:spacing w:after="0"/>
        <w:jc w:val="both"/>
        <w:rPr>
          <w:sz w:val="22"/>
          <w:szCs w:val="22"/>
        </w:rPr>
      </w:pPr>
      <w:r w:rsidRPr="00FC7DC2">
        <w:rPr>
          <w:sz w:val="22"/>
          <w:szCs w:val="22"/>
        </w:rPr>
        <w:t>Toplantıda görüşülen konular ve alınan kararlar bir' tutanağa yazılır ve divan başkanı ile yazmanlar tarafından birlikte imzalanır. Toplantı sonunda, tutanak ve diğer belgeler yönetim kurulu başkanına teslim edilir. Yönetim kurulu başkanı bu belgelerin korunmasından ve yeni seçilen yönetim kuruluna yedi gün içinde teslim etmekten sorumludur.</w:t>
      </w:r>
    </w:p>
    <w:p w14:paraId="00AB236F" w14:textId="77777777" w:rsidR="00E2727E" w:rsidRPr="00FC7DC2" w:rsidRDefault="00E2727E" w:rsidP="00E2727E">
      <w:pPr>
        <w:pStyle w:val="Gvdemetni0"/>
        <w:rPr>
          <w:sz w:val="22"/>
          <w:szCs w:val="22"/>
        </w:rPr>
      </w:pPr>
      <w:r w:rsidRPr="00FC7DC2">
        <w:rPr>
          <w:b/>
          <w:bCs/>
          <w:sz w:val="22"/>
          <w:szCs w:val="22"/>
        </w:rPr>
        <w:t>Genel kurulun oy kullanma ve karar alma usul ve şekilleri</w:t>
      </w:r>
    </w:p>
    <w:p w14:paraId="407B1066" w14:textId="77777777" w:rsidR="00E2727E" w:rsidRPr="00FC7DC2" w:rsidRDefault="00E2727E" w:rsidP="00E2727E">
      <w:pPr>
        <w:pStyle w:val="Gvdemetni0"/>
        <w:rPr>
          <w:sz w:val="22"/>
          <w:szCs w:val="22"/>
        </w:rPr>
      </w:pPr>
      <w:r w:rsidRPr="00FC7DC2">
        <w:rPr>
          <w:b/>
          <w:bCs/>
          <w:sz w:val="22"/>
          <w:szCs w:val="22"/>
        </w:rPr>
        <w:t xml:space="preserve">Madde 8- </w:t>
      </w:r>
      <w:r w:rsidRPr="00FC7DC2">
        <w:rPr>
          <w:sz w:val="22"/>
          <w:szCs w:val="22"/>
        </w:rPr>
        <w:t>Genel kurulda, aksine karar alınmamışsa yönetim ve denetim kurulu üyelerinin seçimleri gizli oylama ile diğer konulardaki kararla ise açık olarak oylanır. Gizli oylar, toplantı başkanı tarafından mühürlenmiş kağıtların veya oy pusulalarının üyeler tarafından gereği yapıldıktan sonra içi boş bir kaba atılması ile toplanan ve oy vermenin bitiminden sonra açık dökümü yapılarak belirlenen oylardır.</w:t>
      </w:r>
    </w:p>
    <w:p w14:paraId="4C30DFF0" w14:textId="77777777" w:rsidR="00E2727E" w:rsidRPr="00FC7DC2" w:rsidRDefault="00E2727E" w:rsidP="00E2727E">
      <w:pPr>
        <w:pStyle w:val="Gvdemetni0"/>
        <w:rPr>
          <w:sz w:val="22"/>
          <w:szCs w:val="22"/>
        </w:rPr>
      </w:pPr>
      <w:r w:rsidRPr="00FC7DC2">
        <w:rPr>
          <w:sz w:val="22"/>
          <w:szCs w:val="22"/>
        </w:rPr>
        <w:t>Açık oylamada, genel kurul başkanının belirteceği yöntem uygulanır.</w:t>
      </w:r>
    </w:p>
    <w:p w14:paraId="0A0BD90D" w14:textId="77777777" w:rsidR="00E2727E" w:rsidRPr="00FC7DC2" w:rsidRDefault="00E2727E" w:rsidP="00E2727E">
      <w:pPr>
        <w:pStyle w:val="Gvdemetni0"/>
        <w:rPr>
          <w:sz w:val="22"/>
          <w:szCs w:val="22"/>
        </w:rPr>
      </w:pPr>
      <w:r w:rsidRPr="00FC7DC2">
        <w:rPr>
          <w:sz w:val="22"/>
          <w:szCs w:val="22"/>
        </w:rPr>
        <w:t>Genel kurul kararları, toplantıya katılan üyelerin salt çoğunluğu ile alınır. Şu kadar ki, tüzük değişikliği ve derneği feshi kararları, ancak toplantıya katılan üyelerin üçte iki çoğunluğu ile alınabilir.</w:t>
      </w:r>
    </w:p>
    <w:p w14:paraId="0392798E" w14:textId="77777777" w:rsidR="00E2727E" w:rsidRPr="00FC7DC2" w:rsidRDefault="00E2727E" w:rsidP="00E2727E">
      <w:pPr>
        <w:pStyle w:val="Gvdemetni0"/>
        <w:rPr>
          <w:sz w:val="22"/>
          <w:szCs w:val="22"/>
        </w:rPr>
      </w:pPr>
      <w:r w:rsidRPr="00FC7DC2">
        <w:rPr>
          <w:sz w:val="22"/>
          <w:szCs w:val="22"/>
        </w:rPr>
        <w:t>Bütün üyelerin bir araya gelmeksizin yazılı katılımlarıyla alınan kararlar ile dernek üyelerinin tamamının bu tüzükte yazılı çağrı usulüne uymaksızın bir araya gelerek aldığı kararlar geçerlidir. Bu şekilde karar alınması olağan toplantı yerine geçmez.</w:t>
      </w:r>
    </w:p>
    <w:p w14:paraId="254DE80C" w14:textId="77777777" w:rsidR="00E2727E" w:rsidRPr="00FC7DC2" w:rsidRDefault="00E2727E" w:rsidP="00E2727E">
      <w:pPr>
        <w:pStyle w:val="Gvdemetni0"/>
        <w:rPr>
          <w:sz w:val="22"/>
          <w:szCs w:val="22"/>
        </w:rPr>
      </w:pPr>
      <w:r w:rsidRPr="00FC7DC2">
        <w:rPr>
          <w:b/>
          <w:bCs/>
          <w:sz w:val="22"/>
          <w:szCs w:val="22"/>
        </w:rPr>
        <w:t>Genel Kurulun Görev ve Yetkileri</w:t>
      </w:r>
    </w:p>
    <w:p w14:paraId="38CBD553" w14:textId="77777777" w:rsidR="00E2727E" w:rsidRPr="00FC7DC2" w:rsidRDefault="00E2727E" w:rsidP="00E2727E">
      <w:pPr>
        <w:pStyle w:val="Gvdemetni0"/>
        <w:rPr>
          <w:sz w:val="22"/>
          <w:szCs w:val="22"/>
        </w:rPr>
      </w:pPr>
      <w:r w:rsidRPr="00FC7DC2">
        <w:rPr>
          <w:b/>
          <w:bCs/>
          <w:sz w:val="22"/>
          <w:szCs w:val="22"/>
        </w:rPr>
        <w:t>Madde 9-</w:t>
      </w:r>
      <w:r w:rsidRPr="00FC7DC2">
        <w:rPr>
          <w:sz w:val="22"/>
          <w:szCs w:val="22"/>
        </w:rPr>
        <w:t>Aşağıda yazılı hususlar genel kurulca görüşülüp karara bağlanır.</w:t>
      </w:r>
    </w:p>
    <w:p w14:paraId="7EC39722" w14:textId="77777777" w:rsidR="00E2727E" w:rsidRPr="00FC7DC2" w:rsidRDefault="00E2727E" w:rsidP="00E2727E">
      <w:pPr>
        <w:pStyle w:val="Gvdemetni0"/>
        <w:numPr>
          <w:ilvl w:val="0"/>
          <w:numId w:val="6"/>
        </w:numPr>
        <w:tabs>
          <w:tab w:val="left" w:pos="395"/>
        </w:tabs>
        <w:spacing w:after="680" w:line="240" w:lineRule="auto"/>
        <w:rPr>
          <w:sz w:val="22"/>
          <w:szCs w:val="22"/>
        </w:rPr>
      </w:pPr>
      <w:r w:rsidRPr="00FC7DC2">
        <w:rPr>
          <w:sz w:val="22"/>
          <w:szCs w:val="22"/>
        </w:rPr>
        <w:t>. Dernek organlarının seçilmesi,</w:t>
      </w:r>
    </w:p>
    <w:p w14:paraId="3089E638" w14:textId="77777777" w:rsidR="00E2727E" w:rsidRPr="00FC7DC2" w:rsidRDefault="00E2727E" w:rsidP="00E2727E">
      <w:pPr>
        <w:pStyle w:val="Gvdemetni0"/>
        <w:numPr>
          <w:ilvl w:val="0"/>
          <w:numId w:val="6"/>
        </w:numPr>
        <w:tabs>
          <w:tab w:val="left" w:pos="515"/>
        </w:tabs>
        <w:spacing w:after="160" w:line="240" w:lineRule="auto"/>
        <w:rPr>
          <w:sz w:val="22"/>
          <w:szCs w:val="22"/>
        </w:rPr>
      </w:pPr>
      <w:r w:rsidRPr="00FC7DC2">
        <w:rPr>
          <w:sz w:val="22"/>
          <w:szCs w:val="22"/>
        </w:rPr>
        <w:t>. Dernek tüzüğünün değiştirilmesi,</w:t>
      </w:r>
    </w:p>
    <w:p w14:paraId="3551B75B" w14:textId="77777777" w:rsidR="00E2727E" w:rsidRPr="00FC7DC2" w:rsidRDefault="00E2727E" w:rsidP="00E2727E">
      <w:pPr>
        <w:pStyle w:val="Gvdemetni0"/>
        <w:numPr>
          <w:ilvl w:val="0"/>
          <w:numId w:val="6"/>
        </w:numPr>
        <w:tabs>
          <w:tab w:val="left" w:pos="500"/>
        </w:tabs>
        <w:spacing w:after="0" w:line="240" w:lineRule="auto"/>
        <w:ind w:left="540" w:hanging="540"/>
        <w:rPr>
          <w:sz w:val="22"/>
          <w:szCs w:val="22"/>
        </w:rPr>
      </w:pPr>
      <w:r w:rsidRPr="00FC7DC2">
        <w:rPr>
          <w:sz w:val="22"/>
          <w:szCs w:val="22"/>
        </w:rPr>
        <w:t>. Yönetim ve denetim kurulları raporlarının görüşülmesi ve yönetim kurulunun ibrası,</w:t>
      </w:r>
    </w:p>
    <w:p w14:paraId="6F802E38" w14:textId="6C19EE66" w:rsidR="00E2727E" w:rsidRPr="00FC7DC2" w:rsidRDefault="00E2727E" w:rsidP="00E2727E">
      <w:pPr>
        <w:pStyle w:val="Gvdemetni0"/>
        <w:tabs>
          <w:tab w:val="left" w:pos="1568"/>
        </w:tabs>
        <w:spacing w:after="0" w:line="240" w:lineRule="auto"/>
        <w:rPr>
          <w:sz w:val="22"/>
          <w:szCs w:val="22"/>
        </w:rPr>
      </w:pPr>
    </w:p>
    <w:p w14:paraId="2B5A9B75" w14:textId="77777777" w:rsidR="00E2727E" w:rsidRPr="00FC7DC2" w:rsidRDefault="00E2727E" w:rsidP="00E2727E">
      <w:pPr>
        <w:pStyle w:val="Gvdemetni0"/>
        <w:numPr>
          <w:ilvl w:val="0"/>
          <w:numId w:val="7"/>
        </w:numPr>
        <w:tabs>
          <w:tab w:val="left" w:pos="665"/>
        </w:tabs>
        <w:spacing w:after="180" w:line="240" w:lineRule="auto"/>
        <w:ind w:left="580" w:hanging="580"/>
        <w:jc w:val="both"/>
        <w:rPr>
          <w:sz w:val="22"/>
          <w:szCs w:val="22"/>
        </w:rPr>
      </w:pPr>
      <w:bookmarkStart w:id="2" w:name="_Hlk73290185"/>
      <w:r w:rsidRPr="00FC7DC2">
        <w:rPr>
          <w:sz w:val="22"/>
          <w:szCs w:val="22"/>
        </w:rPr>
        <w:t>Yönetim kurulunca hazırlanan bütçenin görüşülüp aynen veya değiştirilerek kabul edilmesi,</w:t>
      </w:r>
    </w:p>
    <w:p w14:paraId="4E0AA5BA" w14:textId="77777777" w:rsidR="00E2727E" w:rsidRPr="00FC7DC2" w:rsidRDefault="00E2727E" w:rsidP="00E2727E">
      <w:pPr>
        <w:pStyle w:val="Gvdemetni0"/>
        <w:numPr>
          <w:ilvl w:val="0"/>
          <w:numId w:val="7"/>
        </w:numPr>
        <w:tabs>
          <w:tab w:val="left" w:pos="650"/>
        </w:tabs>
        <w:spacing w:after="180" w:line="240" w:lineRule="auto"/>
        <w:ind w:left="580" w:hanging="580"/>
        <w:jc w:val="both"/>
        <w:rPr>
          <w:sz w:val="22"/>
          <w:szCs w:val="22"/>
        </w:rPr>
      </w:pPr>
      <w:r w:rsidRPr="00FC7DC2">
        <w:rPr>
          <w:sz w:val="22"/>
          <w:szCs w:val="22"/>
        </w:rPr>
        <w:t>Derneği diğer organlarının denetlenmesi ve gerek görüldüğünden haklı sebeplerle onların görevden alınması,</w:t>
      </w:r>
    </w:p>
    <w:p w14:paraId="0984C2B1" w14:textId="77777777" w:rsidR="00E2727E" w:rsidRPr="00FC7DC2" w:rsidRDefault="00E2727E" w:rsidP="00E2727E">
      <w:pPr>
        <w:pStyle w:val="Gvdemetni0"/>
        <w:numPr>
          <w:ilvl w:val="0"/>
          <w:numId w:val="7"/>
        </w:numPr>
        <w:tabs>
          <w:tab w:val="left" w:pos="650"/>
        </w:tabs>
        <w:spacing w:after="180" w:line="240" w:lineRule="auto"/>
        <w:ind w:left="580" w:hanging="580"/>
        <w:rPr>
          <w:sz w:val="22"/>
          <w:szCs w:val="22"/>
        </w:rPr>
      </w:pPr>
      <w:r w:rsidRPr="00FC7DC2">
        <w:rPr>
          <w:sz w:val="22"/>
          <w:szCs w:val="22"/>
        </w:rPr>
        <w:t>Üyeliğin reddi veya üyelikten çıkarılma hakkında verilen yönetim kurulu kararlarına karşı yapılan itirazların incelenmesi ve karara bağlanması,</w:t>
      </w:r>
    </w:p>
    <w:p w14:paraId="452DA5EA" w14:textId="77777777" w:rsidR="00E2727E" w:rsidRPr="00FC7DC2" w:rsidRDefault="00E2727E" w:rsidP="00E2727E">
      <w:pPr>
        <w:pStyle w:val="Gvdemetni0"/>
        <w:numPr>
          <w:ilvl w:val="0"/>
          <w:numId w:val="7"/>
        </w:numPr>
        <w:tabs>
          <w:tab w:val="left" w:pos="665"/>
        </w:tabs>
        <w:spacing w:after="180" w:line="240" w:lineRule="auto"/>
        <w:ind w:left="580" w:hanging="580"/>
        <w:rPr>
          <w:sz w:val="22"/>
          <w:szCs w:val="22"/>
        </w:rPr>
      </w:pPr>
      <w:r w:rsidRPr="00FC7DC2">
        <w:rPr>
          <w:sz w:val="22"/>
          <w:szCs w:val="22"/>
        </w:rPr>
        <w:lastRenderedPageBreak/>
        <w:t>Dernek için gerekli olan taşınmaz malların satın alınması veya mevcut taşınmaz malların satılması hususunda yönetim kuruluna yetki verilmesi,</w:t>
      </w:r>
    </w:p>
    <w:p w14:paraId="0342E2E5" w14:textId="77777777" w:rsidR="00E2727E" w:rsidRPr="00FC7DC2" w:rsidRDefault="00E2727E" w:rsidP="00E2727E">
      <w:pPr>
        <w:pStyle w:val="Gvdemetni0"/>
        <w:numPr>
          <w:ilvl w:val="0"/>
          <w:numId w:val="7"/>
        </w:numPr>
        <w:tabs>
          <w:tab w:val="left" w:pos="635"/>
        </w:tabs>
        <w:spacing w:after="180" w:line="240" w:lineRule="auto"/>
        <w:ind w:left="580" w:hanging="580"/>
        <w:rPr>
          <w:sz w:val="22"/>
          <w:szCs w:val="22"/>
        </w:rPr>
      </w:pPr>
      <w:r w:rsidRPr="00FC7DC2">
        <w:rPr>
          <w:sz w:val="22"/>
          <w:szCs w:val="22"/>
        </w:rPr>
        <w:t>Yönetim kurulunca dernek çalışmaları ile ilgili olarak hazırlanacak yönetmelikleri inceleyip aynen veya değiştirilerek onaylanması,</w:t>
      </w:r>
    </w:p>
    <w:p w14:paraId="38071959" w14:textId="77777777" w:rsidR="00E2727E" w:rsidRPr="00FC7DC2" w:rsidRDefault="00E2727E" w:rsidP="00E2727E">
      <w:pPr>
        <w:pStyle w:val="Gvdemetni0"/>
        <w:numPr>
          <w:ilvl w:val="0"/>
          <w:numId w:val="7"/>
        </w:numPr>
        <w:tabs>
          <w:tab w:val="left" w:pos="650"/>
        </w:tabs>
        <w:spacing w:after="180" w:line="240" w:lineRule="auto"/>
        <w:ind w:left="580" w:hanging="580"/>
        <w:rPr>
          <w:sz w:val="22"/>
          <w:szCs w:val="22"/>
        </w:rPr>
      </w:pPr>
      <w:r w:rsidRPr="00FC7DC2">
        <w:rPr>
          <w:sz w:val="22"/>
          <w:szCs w:val="22"/>
        </w:rPr>
        <w:t>Dernek yönetim ve denetim kurullarının kamu görevlisi olmayan başkan ve üyelerine verilecek ücret ile her türlü ödenek, yolluk ve tazminatlar ile dernek hizmetleri için görevlendirilecek üyelere verilecek gündelik ve yolluk miktarlarının tespit edilmesi,</w:t>
      </w:r>
    </w:p>
    <w:p w14:paraId="036440FB" w14:textId="77777777" w:rsidR="00E2727E" w:rsidRPr="00FC7DC2" w:rsidRDefault="00E2727E" w:rsidP="00E2727E">
      <w:pPr>
        <w:pStyle w:val="Gvdemetni0"/>
        <w:numPr>
          <w:ilvl w:val="0"/>
          <w:numId w:val="7"/>
        </w:numPr>
        <w:tabs>
          <w:tab w:val="left" w:pos="1625"/>
        </w:tabs>
        <w:spacing w:after="180" w:line="240" w:lineRule="auto"/>
        <w:ind w:left="580" w:hanging="580"/>
        <w:rPr>
          <w:sz w:val="22"/>
          <w:szCs w:val="22"/>
        </w:rPr>
      </w:pPr>
      <w:r w:rsidRPr="00FC7DC2">
        <w:rPr>
          <w:sz w:val="22"/>
          <w:szCs w:val="22"/>
        </w:rPr>
        <w:t>Derneğin federasyona katılması ve ayrılmasının kararlaştırılması,</w:t>
      </w:r>
    </w:p>
    <w:p w14:paraId="381D98E7" w14:textId="77777777" w:rsidR="00E2727E" w:rsidRPr="00FC7DC2" w:rsidRDefault="00E2727E" w:rsidP="00E2727E">
      <w:pPr>
        <w:pStyle w:val="Gvdemetni0"/>
        <w:numPr>
          <w:ilvl w:val="0"/>
          <w:numId w:val="7"/>
        </w:numPr>
        <w:tabs>
          <w:tab w:val="left" w:pos="1625"/>
        </w:tabs>
        <w:spacing w:after="180" w:line="240" w:lineRule="auto"/>
        <w:ind w:left="580" w:hanging="580"/>
        <w:rPr>
          <w:sz w:val="22"/>
          <w:szCs w:val="22"/>
        </w:rPr>
      </w:pPr>
      <w:r w:rsidRPr="00FC7DC2">
        <w:rPr>
          <w:sz w:val="22"/>
          <w:szCs w:val="22"/>
        </w:rPr>
        <w:t>Derneğin şubelerinin açılmasının kararlaştırılması ve açılmasına karar verilen şube ile ilgili işlemlerin yürütülmesi hususunda yönetim kuruluna yetki verilmesi,</w:t>
      </w:r>
    </w:p>
    <w:p w14:paraId="627FA6D7" w14:textId="77777777" w:rsidR="00E2727E" w:rsidRPr="00FC7DC2" w:rsidRDefault="00E2727E" w:rsidP="00E2727E">
      <w:pPr>
        <w:pStyle w:val="Gvdemetni0"/>
        <w:numPr>
          <w:ilvl w:val="0"/>
          <w:numId w:val="7"/>
        </w:numPr>
        <w:tabs>
          <w:tab w:val="left" w:pos="1625"/>
        </w:tabs>
        <w:spacing w:after="0" w:line="240" w:lineRule="auto"/>
        <w:ind w:left="580" w:hanging="580"/>
        <w:rPr>
          <w:sz w:val="22"/>
          <w:szCs w:val="22"/>
        </w:rPr>
      </w:pPr>
      <w:r w:rsidRPr="00FC7DC2">
        <w:rPr>
          <w:sz w:val="22"/>
          <w:szCs w:val="22"/>
        </w:rPr>
        <w:t xml:space="preserve">Derneği </w:t>
      </w:r>
      <w:proofErr w:type="gramStart"/>
      <w:r w:rsidRPr="00FC7DC2">
        <w:rPr>
          <w:sz w:val="22"/>
          <w:szCs w:val="22"/>
        </w:rPr>
        <w:t>uluslar arası</w:t>
      </w:r>
      <w:proofErr w:type="gramEnd"/>
      <w:r w:rsidRPr="00FC7DC2">
        <w:rPr>
          <w:sz w:val="22"/>
          <w:szCs w:val="22"/>
        </w:rPr>
        <w:t xml:space="preserve"> faaliyette bulunması, yurt dışındaki dernek ve kuruluşlara üye olarak katılması veya ayrılması,</w:t>
      </w:r>
      <w:bookmarkEnd w:id="2"/>
    </w:p>
    <w:p w14:paraId="4EDC483D" w14:textId="77777777" w:rsidR="00FC7DC2" w:rsidRPr="00FC7DC2" w:rsidRDefault="00FC7DC2" w:rsidP="00FC7DC2">
      <w:pPr>
        <w:pStyle w:val="Gvdemetni0"/>
        <w:numPr>
          <w:ilvl w:val="0"/>
          <w:numId w:val="7"/>
        </w:numPr>
        <w:tabs>
          <w:tab w:val="left" w:pos="1603"/>
        </w:tabs>
        <w:spacing w:after="160" w:line="240" w:lineRule="auto"/>
        <w:rPr>
          <w:sz w:val="22"/>
          <w:szCs w:val="22"/>
        </w:rPr>
      </w:pPr>
      <w:r w:rsidRPr="00FC7DC2">
        <w:rPr>
          <w:sz w:val="22"/>
          <w:szCs w:val="22"/>
        </w:rPr>
        <w:t>Derneğin vakıf kurması,</w:t>
      </w:r>
    </w:p>
    <w:p w14:paraId="73CC2C4A" w14:textId="77777777" w:rsidR="00FC7DC2" w:rsidRPr="00FC7DC2" w:rsidRDefault="00FC7DC2" w:rsidP="00FC7DC2">
      <w:pPr>
        <w:pStyle w:val="Gvdemetni0"/>
        <w:numPr>
          <w:ilvl w:val="0"/>
          <w:numId w:val="7"/>
        </w:numPr>
        <w:tabs>
          <w:tab w:val="left" w:pos="1603"/>
        </w:tabs>
        <w:spacing w:after="160" w:line="240" w:lineRule="auto"/>
        <w:rPr>
          <w:sz w:val="22"/>
          <w:szCs w:val="22"/>
        </w:rPr>
      </w:pPr>
      <w:r w:rsidRPr="00FC7DC2">
        <w:rPr>
          <w:sz w:val="22"/>
          <w:szCs w:val="22"/>
        </w:rPr>
        <w:t>Derneği fesih edilmesi,</w:t>
      </w:r>
    </w:p>
    <w:p w14:paraId="7ACC14CE" w14:textId="77777777" w:rsidR="00FC7DC2" w:rsidRPr="00FC7DC2" w:rsidRDefault="00FC7DC2" w:rsidP="00FC7DC2">
      <w:pPr>
        <w:pStyle w:val="Gvdemetni0"/>
        <w:numPr>
          <w:ilvl w:val="0"/>
          <w:numId w:val="7"/>
        </w:numPr>
        <w:tabs>
          <w:tab w:val="left" w:pos="1603"/>
        </w:tabs>
        <w:spacing w:after="160" w:line="240" w:lineRule="auto"/>
        <w:ind w:left="600" w:hanging="600"/>
        <w:rPr>
          <w:sz w:val="22"/>
          <w:szCs w:val="22"/>
        </w:rPr>
      </w:pPr>
      <w:r w:rsidRPr="00FC7DC2">
        <w:rPr>
          <w:sz w:val="22"/>
          <w:szCs w:val="22"/>
        </w:rPr>
        <w:t>Yönetim kurulunun diğer önerilerinin incelenip karara bağlanması,</w:t>
      </w:r>
    </w:p>
    <w:p w14:paraId="024721D8" w14:textId="77777777" w:rsidR="00FC7DC2" w:rsidRPr="00FC7DC2" w:rsidRDefault="00FC7DC2" w:rsidP="00FC7DC2">
      <w:pPr>
        <w:pStyle w:val="Gvdemetni0"/>
        <w:numPr>
          <w:ilvl w:val="0"/>
          <w:numId w:val="7"/>
        </w:numPr>
        <w:tabs>
          <w:tab w:val="left" w:pos="1603"/>
        </w:tabs>
        <w:spacing w:after="160" w:line="240" w:lineRule="auto"/>
        <w:ind w:left="600" w:hanging="600"/>
        <w:rPr>
          <w:sz w:val="22"/>
          <w:szCs w:val="22"/>
        </w:rPr>
      </w:pPr>
      <w:r w:rsidRPr="00FC7DC2">
        <w:rPr>
          <w:sz w:val="22"/>
          <w:szCs w:val="22"/>
        </w:rPr>
        <w:t>Derneğin en yetkili organı olarak derneğin diğer bir organına verilmemiş olan işlerin görülmesi ve yetkilerin kullanılması:</w:t>
      </w:r>
    </w:p>
    <w:p w14:paraId="7DEA0A72" w14:textId="77777777" w:rsidR="00FC7DC2" w:rsidRPr="00FC7DC2" w:rsidRDefault="00FC7DC2" w:rsidP="00FC7DC2">
      <w:pPr>
        <w:pStyle w:val="Gvdemetni0"/>
        <w:numPr>
          <w:ilvl w:val="0"/>
          <w:numId w:val="7"/>
        </w:numPr>
        <w:tabs>
          <w:tab w:val="left" w:pos="1603"/>
        </w:tabs>
        <w:spacing w:after="160" w:line="240" w:lineRule="auto"/>
        <w:ind w:left="600" w:hanging="600"/>
        <w:rPr>
          <w:sz w:val="22"/>
          <w:szCs w:val="22"/>
        </w:rPr>
      </w:pPr>
      <w:r w:rsidRPr="00FC7DC2">
        <w:rPr>
          <w:sz w:val="22"/>
          <w:szCs w:val="22"/>
        </w:rPr>
        <w:t>Mevzuatta genel kurulca yapılması belirtilen diğer görevlerin yerine getirilmesi,</w:t>
      </w:r>
    </w:p>
    <w:p w14:paraId="169FB35A" w14:textId="77777777" w:rsidR="00FC7DC2" w:rsidRPr="00FC7DC2" w:rsidRDefault="00FC7DC2" w:rsidP="00FC7DC2">
      <w:pPr>
        <w:pStyle w:val="Gvdemetni0"/>
        <w:numPr>
          <w:ilvl w:val="0"/>
          <w:numId w:val="7"/>
        </w:numPr>
        <w:tabs>
          <w:tab w:val="left" w:pos="1603"/>
        </w:tabs>
        <w:spacing w:after="160" w:line="240" w:lineRule="auto"/>
        <w:rPr>
          <w:sz w:val="22"/>
          <w:szCs w:val="22"/>
        </w:rPr>
      </w:pPr>
      <w:r w:rsidRPr="00FC7DC2">
        <w:rPr>
          <w:sz w:val="22"/>
          <w:szCs w:val="22"/>
        </w:rPr>
        <w:t>Üyelik giriş bağışı ve senelik üyelik ödentisi,</w:t>
      </w:r>
    </w:p>
    <w:p w14:paraId="07B03886" w14:textId="77777777" w:rsidR="00FC7DC2" w:rsidRPr="00FC7DC2" w:rsidRDefault="00FC7DC2" w:rsidP="00FC7DC2">
      <w:pPr>
        <w:pStyle w:val="Gvdemetni0"/>
        <w:spacing w:after="160"/>
        <w:rPr>
          <w:sz w:val="22"/>
          <w:szCs w:val="22"/>
        </w:rPr>
      </w:pPr>
      <w:r w:rsidRPr="00FC7DC2">
        <w:rPr>
          <w:b/>
          <w:bCs/>
          <w:sz w:val="22"/>
          <w:szCs w:val="22"/>
        </w:rPr>
        <w:t>Yönetim Kurulunun Teşkili, Görev ve Yetkileri</w:t>
      </w:r>
    </w:p>
    <w:p w14:paraId="0E752255" w14:textId="77777777" w:rsidR="00FC7DC2" w:rsidRPr="00FC7DC2" w:rsidRDefault="00FC7DC2" w:rsidP="00FC7DC2">
      <w:pPr>
        <w:pStyle w:val="Gvdemetni0"/>
        <w:spacing w:after="160"/>
        <w:rPr>
          <w:sz w:val="22"/>
          <w:szCs w:val="22"/>
        </w:rPr>
      </w:pPr>
      <w:r w:rsidRPr="00FC7DC2">
        <w:rPr>
          <w:b/>
          <w:bCs/>
          <w:sz w:val="22"/>
          <w:szCs w:val="22"/>
        </w:rPr>
        <w:t xml:space="preserve">Madde 10- </w:t>
      </w:r>
      <w:r w:rsidRPr="00FC7DC2">
        <w:rPr>
          <w:sz w:val="22"/>
          <w:szCs w:val="22"/>
        </w:rPr>
        <w:t>Yönetim kurulu beş asil ve beş yedek üye olarak genel kurulca seçilir.</w:t>
      </w:r>
    </w:p>
    <w:p w14:paraId="3EB2CC74" w14:textId="77777777" w:rsidR="00FC7DC2" w:rsidRPr="00FC7DC2" w:rsidRDefault="00FC7DC2" w:rsidP="00FC7DC2">
      <w:pPr>
        <w:pStyle w:val="Gvdemetni0"/>
        <w:spacing w:after="160"/>
        <w:rPr>
          <w:sz w:val="22"/>
          <w:szCs w:val="22"/>
        </w:rPr>
      </w:pPr>
      <w:r w:rsidRPr="00FC7DC2">
        <w:rPr>
          <w:sz w:val="22"/>
          <w:szCs w:val="22"/>
        </w:rPr>
        <w:t>Yönetim kurulu, seçimden sonraki ilk toplantısında bir kararla görev bölüşümü yaparak başkan, başkan yardımcısı, sekreter, sayman ve üyeyi belirler.</w:t>
      </w:r>
    </w:p>
    <w:p w14:paraId="6C5A531B" w14:textId="77777777" w:rsidR="00FC7DC2" w:rsidRPr="00FC7DC2" w:rsidRDefault="00FC7DC2" w:rsidP="00FC7DC2">
      <w:pPr>
        <w:pStyle w:val="Gvdemetni0"/>
        <w:spacing w:after="160"/>
        <w:rPr>
          <w:sz w:val="22"/>
          <w:szCs w:val="22"/>
        </w:rPr>
      </w:pPr>
      <w:r w:rsidRPr="00FC7DC2">
        <w:rPr>
          <w:sz w:val="22"/>
          <w:szCs w:val="22"/>
        </w:rPr>
        <w:t>Yönetim kurulu, tüm üyelerin haber edilmesi şartıyla her zaman toplantıya çağırabilir. Üye tamsayısının yarısından bir fazlasının hazır bulunması ile toplanır. Kararlar, toplantıya katılan üye tam sayısının salt çoğunluğu ile alınır.</w:t>
      </w:r>
    </w:p>
    <w:p w14:paraId="60333243" w14:textId="77777777" w:rsidR="00FC7DC2" w:rsidRPr="00FC7DC2" w:rsidRDefault="00FC7DC2" w:rsidP="00FC7DC2">
      <w:pPr>
        <w:pStyle w:val="Gvdemetni0"/>
        <w:spacing w:after="160"/>
        <w:rPr>
          <w:sz w:val="22"/>
          <w:szCs w:val="22"/>
        </w:rPr>
      </w:pPr>
      <w:r w:rsidRPr="00FC7DC2">
        <w:rPr>
          <w:sz w:val="22"/>
          <w:szCs w:val="22"/>
        </w:rPr>
        <w:t>Kararlar, toplantıya katılan üye tam sayısının salt çoğunluğu ile alınır.</w:t>
      </w:r>
    </w:p>
    <w:p w14:paraId="271C0D22" w14:textId="77777777" w:rsidR="00FC7DC2" w:rsidRPr="00FC7DC2" w:rsidRDefault="00FC7DC2" w:rsidP="00FC7DC2">
      <w:pPr>
        <w:pStyle w:val="Gvdemetni0"/>
        <w:spacing w:after="0"/>
        <w:rPr>
          <w:sz w:val="22"/>
          <w:szCs w:val="22"/>
        </w:rPr>
      </w:pPr>
      <w:r w:rsidRPr="00FC7DC2">
        <w:rPr>
          <w:sz w:val="22"/>
          <w:szCs w:val="22"/>
        </w:rPr>
        <w:t>Yönetim kurulu asıl üyeliğinden istifa veya başka sebeplerden dolayı boşalma olduğu takdirde genel kurulda oy çokluğu sırasına göre yedek üyelerin göreve çağrılması mecburidir.</w:t>
      </w:r>
    </w:p>
    <w:p w14:paraId="39DBA868" w14:textId="4E17336A" w:rsidR="00E2727E" w:rsidRPr="00FC7DC2" w:rsidRDefault="00FC7DC2" w:rsidP="00E2727E">
      <w:pPr>
        <w:pStyle w:val="Gvdemetni0"/>
        <w:tabs>
          <w:tab w:val="left" w:pos="1568"/>
        </w:tabs>
        <w:spacing w:after="0" w:line="240" w:lineRule="auto"/>
        <w:rPr>
          <w:sz w:val="22"/>
          <w:szCs w:val="22"/>
        </w:rPr>
      </w:pPr>
      <w:r w:rsidRPr="00FC7DC2">
        <w:rPr>
          <w:sz w:val="22"/>
          <w:szCs w:val="22"/>
        </w:rPr>
        <w:tab/>
      </w:r>
      <w:r w:rsidRPr="00FC7DC2">
        <w:rPr>
          <w:sz w:val="22"/>
          <w:szCs w:val="22"/>
        </w:rPr>
        <w:tab/>
      </w:r>
    </w:p>
    <w:p w14:paraId="1822068D" w14:textId="77777777" w:rsidR="00FC7DC2" w:rsidRPr="00FC7DC2" w:rsidRDefault="00FC7DC2" w:rsidP="00FC7DC2">
      <w:pPr>
        <w:pStyle w:val="Gvdemetni0"/>
        <w:rPr>
          <w:sz w:val="22"/>
          <w:szCs w:val="22"/>
        </w:rPr>
      </w:pPr>
      <w:r w:rsidRPr="00FC7DC2">
        <w:rPr>
          <w:b/>
          <w:bCs/>
          <w:i/>
          <w:iCs/>
          <w:color w:val="000000"/>
          <w:sz w:val="22"/>
          <w:szCs w:val="22"/>
          <w:lang w:eastAsia="tr-TR" w:bidi="tr-TR"/>
        </w:rPr>
        <w:t>Yönetim Kurulunun Görev ve Yetkileri</w:t>
      </w:r>
    </w:p>
    <w:p w14:paraId="6C621EDE" w14:textId="77777777" w:rsidR="00FC7DC2" w:rsidRPr="00FC7DC2" w:rsidRDefault="00FC7DC2" w:rsidP="00FC7DC2">
      <w:pPr>
        <w:pStyle w:val="Gvdemetni0"/>
        <w:rPr>
          <w:sz w:val="22"/>
          <w:szCs w:val="22"/>
        </w:rPr>
      </w:pPr>
      <w:r w:rsidRPr="00FC7DC2">
        <w:rPr>
          <w:color w:val="000000"/>
          <w:sz w:val="22"/>
          <w:szCs w:val="22"/>
          <w:lang w:eastAsia="tr-TR" w:bidi="tr-TR"/>
        </w:rPr>
        <w:t>Yönetim kurulu aşağıdaki hususları yerine getirir.</w:t>
      </w:r>
    </w:p>
    <w:p w14:paraId="0B472E14" w14:textId="77777777" w:rsidR="00FC7DC2" w:rsidRPr="00FC7DC2" w:rsidRDefault="00FC7DC2" w:rsidP="00FC7DC2">
      <w:pPr>
        <w:pStyle w:val="Gvdemetni0"/>
        <w:numPr>
          <w:ilvl w:val="0"/>
          <w:numId w:val="8"/>
        </w:numPr>
        <w:tabs>
          <w:tab w:val="left" w:pos="620"/>
        </w:tabs>
        <w:spacing w:after="0" w:line="240" w:lineRule="auto"/>
        <w:ind w:left="540" w:hanging="540"/>
        <w:rPr>
          <w:sz w:val="22"/>
          <w:szCs w:val="22"/>
        </w:rPr>
      </w:pPr>
      <w:r w:rsidRPr="00FC7DC2">
        <w:rPr>
          <w:color w:val="000000"/>
          <w:sz w:val="22"/>
          <w:szCs w:val="22"/>
          <w:lang w:eastAsia="tr-TR" w:bidi="tr-TR"/>
        </w:rPr>
        <w:t>Derneği temsil etmek veya bu hususta kendi üyelerinden birine veya bir üçüncü kişiye yetki vermek,</w:t>
      </w:r>
    </w:p>
    <w:p w14:paraId="44BF5975" w14:textId="77777777" w:rsidR="00FC7DC2" w:rsidRPr="00FC7DC2" w:rsidRDefault="00FC7DC2" w:rsidP="00FC7DC2">
      <w:pPr>
        <w:pStyle w:val="Gvdemetni0"/>
        <w:numPr>
          <w:ilvl w:val="0"/>
          <w:numId w:val="8"/>
        </w:numPr>
        <w:tabs>
          <w:tab w:val="left" w:pos="650"/>
        </w:tabs>
        <w:spacing w:after="160" w:line="240" w:lineRule="auto"/>
        <w:ind w:left="540" w:hanging="540"/>
        <w:rPr>
          <w:sz w:val="22"/>
          <w:szCs w:val="22"/>
        </w:rPr>
      </w:pPr>
      <w:r w:rsidRPr="00FC7DC2">
        <w:rPr>
          <w:color w:val="000000"/>
          <w:sz w:val="22"/>
          <w:szCs w:val="22"/>
          <w:lang w:eastAsia="tr-TR" w:bidi="tr-TR"/>
        </w:rPr>
        <w:t>Gelir ve gider hesaplarına ilişkin işlemleri yapmak ve gelecek döneme ait bütçeyi hazırlayarak genel kurula sunmak,</w:t>
      </w:r>
    </w:p>
    <w:p w14:paraId="7BD7AD13" w14:textId="77777777" w:rsidR="00FC7DC2" w:rsidRPr="00FC7DC2" w:rsidRDefault="00FC7DC2" w:rsidP="00FC7DC2">
      <w:pPr>
        <w:pStyle w:val="Gvdemetni0"/>
        <w:numPr>
          <w:ilvl w:val="0"/>
          <w:numId w:val="8"/>
        </w:numPr>
        <w:tabs>
          <w:tab w:val="left" w:pos="665"/>
        </w:tabs>
        <w:spacing w:after="160" w:line="240" w:lineRule="auto"/>
        <w:ind w:left="540" w:hanging="540"/>
        <w:rPr>
          <w:sz w:val="22"/>
          <w:szCs w:val="22"/>
        </w:rPr>
      </w:pPr>
      <w:r w:rsidRPr="00FC7DC2">
        <w:rPr>
          <w:color w:val="000000"/>
          <w:sz w:val="22"/>
          <w:szCs w:val="22"/>
          <w:lang w:eastAsia="tr-TR" w:bidi="tr-TR"/>
        </w:rPr>
        <w:t>Derneğin çalışmaları ile ilgili yönetmelikleri hazırlayarak genel kurul onayına sunmak,</w:t>
      </w:r>
    </w:p>
    <w:p w14:paraId="1C17AE5C" w14:textId="77777777" w:rsidR="00FC7DC2" w:rsidRPr="00FC7DC2" w:rsidRDefault="00FC7DC2" w:rsidP="00FC7DC2">
      <w:pPr>
        <w:pStyle w:val="Gvdemetni0"/>
        <w:numPr>
          <w:ilvl w:val="0"/>
          <w:numId w:val="8"/>
        </w:numPr>
        <w:tabs>
          <w:tab w:val="left" w:pos="665"/>
        </w:tabs>
        <w:spacing w:after="160" w:line="240" w:lineRule="auto"/>
        <w:ind w:left="540" w:hanging="540"/>
        <w:rPr>
          <w:sz w:val="22"/>
          <w:szCs w:val="22"/>
        </w:rPr>
      </w:pPr>
      <w:r w:rsidRPr="00FC7DC2">
        <w:rPr>
          <w:color w:val="000000"/>
          <w:sz w:val="22"/>
          <w:szCs w:val="22"/>
          <w:lang w:eastAsia="tr-TR" w:bidi="tr-TR"/>
        </w:rPr>
        <w:t>Genel kurulun verdiği yetki ile taşınmaz mal satın almak, derneğe ait taşınır ve taşınmaz malları satmak, bina veya tesis inşa ettirmek, kira sözleşmesi yapmak, dernek lehine rehin ipotek veya ayni haklar tesis ettirmek,</w:t>
      </w:r>
    </w:p>
    <w:p w14:paraId="5388CE05" w14:textId="77777777" w:rsidR="00FC7DC2" w:rsidRPr="00FC7DC2" w:rsidRDefault="00FC7DC2" w:rsidP="00FC7DC2">
      <w:pPr>
        <w:pStyle w:val="Gvdemetni0"/>
        <w:numPr>
          <w:ilvl w:val="0"/>
          <w:numId w:val="8"/>
        </w:numPr>
        <w:tabs>
          <w:tab w:val="left" w:pos="650"/>
        </w:tabs>
        <w:spacing w:after="160" w:line="240" w:lineRule="auto"/>
        <w:ind w:left="540" w:hanging="540"/>
        <w:rPr>
          <w:sz w:val="22"/>
          <w:szCs w:val="22"/>
        </w:rPr>
      </w:pPr>
      <w:r w:rsidRPr="00FC7DC2">
        <w:rPr>
          <w:color w:val="000000"/>
          <w:sz w:val="22"/>
          <w:szCs w:val="22"/>
          <w:lang w:eastAsia="tr-TR" w:bidi="tr-TR"/>
        </w:rPr>
        <w:t>Genel kurulun verdiği yetki ile şube açmaya ilişkin işlemlerin yürütülmesini sağlamak,</w:t>
      </w:r>
    </w:p>
    <w:p w14:paraId="42548469" w14:textId="77777777" w:rsidR="00FC7DC2" w:rsidRPr="00FC7DC2" w:rsidRDefault="00FC7DC2" w:rsidP="00FC7DC2">
      <w:pPr>
        <w:pStyle w:val="Gvdemetni0"/>
        <w:numPr>
          <w:ilvl w:val="0"/>
          <w:numId w:val="8"/>
        </w:numPr>
        <w:tabs>
          <w:tab w:val="left" w:pos="665"/>
        </w:tabs>
        <w:spacing w:after="160" w:line="240" w:lineRule="auto"/>
        <w:rPr>
          <w:sz w:val="22"/>
          <w:szCs w:val="22"/>
        </w:rPr>
      </w:pPr>
      <w:r w:rsidRPr="00FC7DC2">
        <w:rPr>
          <w:color w:val="000000"/>
          <w:sz w:val="22"/>
          <w:szCs w:val="22"/>
          <w:lang w:eastAsia="tr-TR" w:bidi="tr-TR"/>
        </w:rPr>
        <w:lastRenderedPageBreak/>
        <w:t>Derneğin şubelerinin denetlenmesini sağlamak,</w:t>
      </w:r>
    </w:p>
    <w:p w14:paraId="3F688DE1" w14:textId="77777777" w:rsidR="00FC7DC2" w:rsidRPr="00FC7DC2" w:rsidRDefault="00FC7DC2" w:rsidP="00FC7DC2">
      <w:pPr>
        <w:pStyle w:val="Gvdemetni0"/>
        <w:numPr>
          <w:ilvl w:val="0"/>
          <w:numId w:val="8"/>
        </w:numPr>
        <w:tabs>
          <w:tab w:val="left" w:pos="650"/>
        </w:tabs>
        <w:spacing w:after="160" w:line="240" w:lineRule="auto"/>
        <w:rPr>
          <w:sz w:val="22"/>
          <w:szCs w:val="22"/>
        </w:rPr>
      </w:pPr>
      <w:r w:rsidRPr="00FC7DC2">
        <w:rPr>
          <w:color w:val="000000"/>
          <w:sz w:val="22"/>
          <w:szCs w:val="22"/>
          <w:lang w:eastAsia="tr-TR" w:bidi="tr-TR"/>
        </w:rPr>
        <w:t>Genel kurulda alınan kararları uygulamak,</w:t>
      </w:r>
    </w:p>
    <w:p w14:paraId="2917D37F" w14:textId="77777777" w:rsidR="00FC7DC2" w:rsidRPr="00FC7DC2" w:rsidRDefault="00FC7DC2" w:rsidP="00FC7DC2">
      <w:pPr>
        <w:pStyle w:val="Gvdemetni0"/>
        <w:numPr>
          <w:ilvl w:val="0"/>
          <w:numId w:val="8"/>
        </w:numPr>
        <w:tabs>
          <w:tab w:val="left" w:pos="635"/>
        </w:tabs>
        <w:spacing w:after="160" w:line="240" w:lineRule="auto"/>
        <w:ind w:left="540" w:hanging="540"/>
        <w:rPr>
          <w:sz w:val="22"/>
          <w:szCs w:val="22"/>
        </w:rPr>
      </w:pPr>
      <w:r w:rsidRPr="00FC7DC2">
        <w:rPr>
          <w:color w:val="000000"/>
          <w:sz w:val="22"/>
          <w:szCs w:val="22"/>
          <w:lang w:eastAsia="tr-TR" w:bidi="tr-TR"/>
        </w:rPr>
        <w:t>Her faaliyet yılı sonunda derneği işletme hesabı tablosu veya bilanço ve gelir tablosu ile yönetim kurulu çalışmalarını açıklayan raporunu düzenlemek, toplandığında genel kurula sunmak,</w:t>
      </w:r>
    </w:p>
    <w:p w14:paraId="1219720D" w14:textId="77777777" w:rsidR="00FC7DC2" w:rsidRPr="00FC7DC2" w:rsidRDefault="00FC7DC2" w:rsidP="00FC7DC2">
      <w:pPr>
        <w:pStyle w:val="Gvdemetni0"/>
        <w:numPr>
          <w:ilvl w:val="0"/>
          <w:numId w:val="8"/>
        </w:numPr>
        <w:tabs>
          <w:tab w:val="left" w:pos="650"/>
        </w:tabs>
        <w:spacing w:after="160" w:line="240" w:lineRule="auto"/>
        <w:rPr>
          <w:sz w:val="22"/>
          <w:szCs w:val="22"/>
        </w:rPr>
      </w:pPr>
      <w:r w:rsidRPr="00FC7DC2">
        <w:rPr>
          <w:color w:val="000000"/>
          <w:sz w:val="22"/>
          <w:szCs w:val="22"/>
          <w:lang w:eastAsia="tr-TR" w:bidi="tr-TR"/>
        </w:rPr>
        <w:t>Bütçenin uygulamasını sağlamak,</w:t>
      </w:r>
    </w:p>
    <w:p w14:paraId="75391810" w14:textId="77777777" w:rsidR="00FC7DC2" w:rsidRPr="00FC7DC2" w:rsidRDefault="00FC7DC2" w:rsidP="00FC7DC2">
      <w:pPr>
        <w:pStyle w:val="Gvdemetni0"/>
        <w:numPr>
          <w:ilvl w:val="0"/>
          <w:numId w:val="8"/>
        </w:numPr>
        <w:tabs>
          <w:tab w:val="left" w:pos="1635"/>
        </w:tabs>
        <w:spacing w:after="160" w:line="240" w:lineRule="auto"/>
        <w:ind w:left="540" w:hanging="540"/>
        <w:rPr>
          <w:sz w:val="22"/>
          <w:szCs w:val="22"/>
        </w:rPr>
      </w:pPr>
      <w:r w:rsidRPr="00FC7DC2">
        <w:rPr>
          <w:color w:val="000000"/>
          <w:sz w:val="22"/>
          <w:szCs w:val="22"/>
          <w:lang w:eastAsia="tr-TR" w:bidi="tr-TR"/>
        </w:rPr>
        <w:t>Derneğe üye alınması veya üyelikten çıkarılma hususlarında karar vermek,</w:t>
      </w:r>
    </w:p>
    <w:p w14:paraId="2A5D189F" w14:textId="77777777" w:rsidR="00FC7DC2" w:rsidRPr="00FC7DC2" w:rsidRDefault="00FC7DC2" w:rsidP="00FC7DC2">
      <w:pPr>
        <w:pStyle w:val="Gvdemetni0"/>
        <w:numPr>
          <w:ilvl w:val="0"/>
          <w:numId w:val="8"/>
        </w:numPr>
        <w:tabs>
          <w:tab w:val="left" w:pos="1635"/>
        </w:tabs>
        <w:spacing w:after="0" w:line="240" w:lineRule="auto"/>
        <w:ind w:left="540" w:hanging="540"/>
        <w:rPr>
          <w:sz w:val="22"/>
          <w:szCs w:val="22"/>
        </w:rPr>
      </w:pPr>
      <w:r w:rsidRPr="00FC7DC2">
        <w:rPr>
          <w:color w:val="000000"/>
          <w:sz w:val="22"/>
          <w:szCs w:val="22"/>
          <w:lang w:eastAsia="tr-TR" w:bidi="tr-TR"/>
        </w:rPr>
        <w:t>Derneğin amacını gerçekleştirmek için yetkisi dahilin de her çeşit kararı almak ve uygulamak,</w:t>
      </w:r>
    </w:p>
    <w:p w14:paraId="0B79B41D" w14:textId="77777777" w:rsidR="00FC7DC2" w:rsidRPr="00FC7DC2" w:rsidRDefault="00FC7DC2" w:rsidP="00FC7DC2">
      <w:pPr>
        <w:pStyle w:val="Gvdemetni0"/>
        <w:numPr>
          <w:ilvl w:val="0"/>
          <w:numId w:val="8"/>
        </w:numPr>
        <w:tabs>
          <w:tab w:val="left" w:pos="1620"/>
        </w:tabs>
        <w:spacing w:after="0" w:line="240" w:lineRule="auto"/>
        <w:ind w:left="560" w:hanging="560"/>
        <w:rPr>
          <w:sz w:val="22"/>
          <w:szCs w:val="22"/>
        </w:rPr>
      </w:pPr>
      <w:r w:rsidRPr="00FC7DC2">
        <w:rPr>
          <w:color w:val="000000"/>
          <w:sz w:val="22"/>
          <w:szCs w:val="22"/>
          <w:lang w:eastAsia="tr-TR" w:bidi="tr-TR"/>
        </w:rPr>
        <w:t>Mevzuatın kendisine verdiği diğer görevleri yapmak ve yetkileri kullanmak,</w:t>
      </w:r>
    </w:p>
    <w:p w14:paraId="6B1C57E0" w14:textId="3AA642F6" w:rsidR="00FC7DC2" w:rsidRPr="00FC7DC2" w:rsidRDefault="00FC7DC2" w:rsidP="00E2727E">
      <w:pPr>
        <w:pStyle w:val="Gvdemetni0"/>
        <w:tabs>
          <w:tab w:val="left" w:pos="1568"/>
        </w:tabs>
        <w:spacing w:after="0" w:line="240" w:lineRule="auto"/>
        <w:rPr>
          <w:sz w:val="22"/>
          <w:szCs w:val="22"/>
        </w:rPr>
      </w:pPr>
    </w:p>
    <w:p w14:paraId="1763AC1D" w14:textId="65CE98B8" w:rsidR="00FC7DC2" w:rsidRPr="00FC7DC2" w:rsidRDefault="00FC7DC2" w:rsidP="00E2727E">
      <w:pPr>
        <w:pStyle w:val="Gvdemetni0"/>
        <w:tabs>
          <w:tab w:val="left" w:pos="1568"/>
        </w:tabs>
        <w:spacing w:after="0" w:line="240" w:lineRule="auto"/>
        <w:rPr>
          <w:sz w:val="22"/>
          <w:szCs w:val="22"/>
        </w:rPr>
      </w:pPr>
    </w:p>
    <w:p w14:paraId="57FACBD9" w14:textId="77777777" w:rsidR="00FC7DC2" w:rsidRPr="00FC7DC2" w:rsidRDefault="00FC7DC2" w:rsidP="00FC7DC2">
      <w:pPr>
        <w:pStyle w:val="Gvdemetni0"/>
        <w:rPr>
          <w:sz w:val="22"/>
          <w:szCs w:val="22"/>
        </w:rPr>
      </w:pPr>
      <w:r w:rsidRPr="00FC7DC2">
        <w:rPr>
          <w:b/>
          <w:bCs/>
          <w:color w:val="000000"/>
          <w:sz w:val="22"/>
          <w:szCs w:val="22"/>
          <w:lang w:eastAsia="tr-TR" w:bidi="tr-TR"/>
        </w:rPr>
        <w:t>Denetim Kurulunun Teşkili, Görev ve Yetkileri</w:t>
      </w:r>
    </w:p>
    <w:p w14:paraId="4B6B18E0" w14:textId="77777777" w:rsidR="00FC7DC2" w:rsidRPr="00FC7DC2" w:rsidRDefault="00FC7DC2" w:rsidP="00FC7DC2">
      <w:pPr>
        <w:pStyle w:val="Gvdemetni0"/>
        <w:rPr>
          <w:sz w:val="22"/>
          <w:szCs w:val="22"/>
        </w:rPr>
      </w:pPr>
      <w:r w:rsidRPr="00FC7DC2">
        <w:rPr>
          <w:b/>
          <w:bCs/>
          <w:color w:val="000000"/>
          <w:sz w:val="22"/>
          <w:szCs w:val="22"/>
          <w:lang w:eastAsia="tr-TR" w:bidi="tr-TR"/>
        </w:rPr>
        <w:t xml:space="preserve">Madde 11- </w:t>
      </w:r>
      <w:r w:rsidRPr="00FC7DC2">
        <w:rPr>
          <w:color w:val="000000"/>
          <w:sz w:val="22"/>
          <w:szCs w:val="22"/>
          <w:lang w:eastAsia="tr-TR" w:bidi="tr-TR"/>
        </w:rPr>
        <w:t>Denetim kurulu, üç asıl ve üç yedek üye olarak genel kurulca seçilir.</w:t>
      </w:r>
    </w:p>
    <w:p w14:paraId="66A6296E" w14:textId="77777777" w:rsidR="00FC7DC2" w:rsidRPr="00FC7DC2" w:rsidRDefault="00FC7DC2" w:rsidP="00FC7DC2">
      <w:pPr>
        <w:pStyle w:val="Gvdemetni0"/>
        <w:rPr>
          <w:sz w:val="22"/>
          <w:szCs w:val="22"/>
        </w:rPr>
      </w:pPr>
      <w:r w:rsidRPr="00FC7DC2">
        <w:rPr>
          <w:color w:val="000000"/>
          <w:sz w:val="22"/>
          <w:szCs w:val="22"/>
          <w:lang w:eastAsia="tr-TR" w:bidi="tr-TR"/>
        </w:rPr>
        <w:t>Denetim kurulu asıl üyeliğinde istifa veya başka sebeplerden dolayı boşalma olduğu takdirde genel kurulda aldığı oy çokluğu sırasına göre yedek üyelerin göreve çağrılması mecburidir.</w:t>
      </w:r>
    </w:p>
    <w:p w14:paraId="0F905BEC" w14:textId="77777777" w:rsidR="00FC7DC2" w:rsidRPr="00FC7DC2" w:rsidRDefault="00FC7DC2" w:rsidP="00FC7DC2">
      <w:pPr>
        <w:pStyle w:val="Gvdemetni0"/>
        <w:rPr>
          <w:sz w:val="22"/>
          <w:szCs w:val="22"/>
        </w:rPr>
      </w:pPr>
      <w:r w:rsidRPr="00FC7DC2">
        <w:rPr>
          <w:b/>
          <w:bCs/>
          <w:i/>
          <w:iCs/>
          <w:color w:val="000000"/>
          <w:sz w:val="22"/>
          <w:szCs w:val="22"/>
          <w:lang w:eastAsia="tr-TR" w:bidi="tr-TR"/>
        </w:rPr>
        <w:t>Denetim Kurulunun Görev ve Yetkileri</w:t>
      </w:r>
    </w:p>
    <w:p w14:paraId="302322FC" w14:textId="77777777" w:rsidR="00FC7DC2" w:rsidRPr="00FC7DC2" w:rsidRDefault="00FC7DC2" w:rsidP="00FC7DC2">
      <w:pPr>
        <w:pStyle w:val="Gvdemetni0"/>
        <w:rPr>
          <w:sz w:val="22"/>
          <w:szCs w:val="22"/>
        </w:rPr>
      </w:pPr>
      <w:r w:rsidRPr="00FC7DC2">
        <w:rPr>
          <w:color w:val="000000"/>
          <w:sz w:val="22"/>
          <w:szCs w:val="22"/>
          <w:lang w:eastAsia="tr-TR" w:bidi="tr-TR"/>
        </w:rPr>
        <w:t>Denetim kurulu; derneğin, tüzüğünde gösterilen amaç ve amacın gerçekleştirilmesi için sürdüreceği belirtilen çalışma konuları doğrultusunda faaliyet gösterip göstermediğini, defter, hesap ve kayıtların mevzuata ve dernek tüzüğüne uygun olarak tutulup tutulmadığını, dernek tüzüğünde tespit edilen esas ve usullere göre ve bir yılı geçmeyen aralıklarla denetler ve denetim sonuçlarını bir rapor halinde yönetim kuruluna ve toplandığında genel kurula sunar.</w:t>
      </w:r>
    </w:p>
    <w:p w14:paraId="4F01E481" w14:textId="7AB3A97D" w:rsidR="00FC7DC2" w:rsidRPr="00FC7DC2" w:rsidRDefault="00FC7DC2" w:rsidP="00FC7DC2">
      <w:pPr>
        <w:pStyle w:val="Gvdemetni0"/>
        <w:spacing w:after="0"/>
        <w:rPr>
          <w:color w:val="000000"/>
          <w:sz w:val="22"/>
          <w:szCs w:val="22"/>
          <w:lang w:eastAsia="tr-TR" w:bidi="tr-TR"/>
        </w:rPr>
      </w:pPr>
      <w:r w:rsidRPr="00FC7DC2">
        <w:rPr>
          <w:color w:val="000000"/>
          <w:sz w:val="22"/>
          <w:szCs w:val="22"/>
          <w:lang w:eastAsia="tr-TR" w:bidi="tr-TR"/>
        </w:rPr>
        <w:t>Denetim kurulu, gerektiğinde genel kurulu olağanüstü toplantıya çağırır.</w:t>
      </w:r>
    </w:p>
    <w:p w14:paraId="3E924994" w14:textId="77777777" w:rsidR="00FC7DC2" w:rsidRPr="00FC7DC2" w:rsidRDefault="00FC7DC2" w:rsidP="00FC7DC2">
      <w:pPr>
        <w:pStyle w:val="Balk10"/>
        <w:spacing w:before="0" w:after="180"/>
        <w:ind w:firstLine="520"/>
        <w:jc w:val="both"/>
        <w:rPr>
          <w:sz w:val="22"/>
          <w:szCs w:val="22"/>
        </w:rPr>
      </w:pPr>
      <w:r w:rsidRPr="00FC7DC2">
        <w:rPr>
          <w:sz w:val="22"/>
          <w:szCs w:val="22"/>
        </w:rPr>
        <w:t>Derneğin Gelir Kaynakları</w:t>
      </w:r>
    </w:p>
    <w:p w14:paraId="0D1D765B" w14:textId="77777777" w:rsidR="00FC7DC2" w:rsidRPr="00FC7DC2" w:rsidRDefault="00FC7DC2" w:rsidP="00FC7DC2">
      <w:pPr>
        <w:pStyle w:val="Gvdemetni0"/>
        <w:spacing w:after="180"/>
        <w:ind w:firstLine="520"/>
        <w:jc w:val="both"/>
        <w:rPr>
          <w:sz w:val="22"/>
          <w:szCs w:val="22"/>
        </w:rPr>
      </w:pPr>
      <w:r w:rsidRPr="00FC7DC2">
        <w:rPr>
          <w:b/>
          <w:bCs/>
          <w:sz w:val="22"/>
          <w:szCs w:val="22"/>
        </w:rPr>
        <w:t xml:space="preserve">Madde 12- </w:t>
      </w:r>
      <w:r w:rsidRPr="00FC7DC2">
        <w:rPr>
          <w:sz w:val="22"/>
          <w:szCs w:val="22"/>
        </w:rPr>
        <w:t>Derneğin gelir kaynakları aşağıda sayılmıştır.</w:t>
      </w:r>
    </w:p>
    <w:p w14:paraId="3E522E64" w14:textId="77777777" w:rsidR="00FC7DC2" w:rsidRPr="00FC7DC2" w:rsidRDefault="00FC7DC2" w:rsidP="00FC7DC2">
      <w:pPr>
        <w:pStyle w:val="Gvdemetni0"/>
        <w:ind w:left="1080" w:hanging="520"/>
        <w:jc w:val="both"/>
        <w:rPr>
          <w:sz w:val="22"/>
          <w:szCs w:val="22"/>
        </w:rPr>
      </w:pPr>
      <w:r w:rsidRPr="00FC7DC2">
        <w:rPr>
          <w:sz w:val="22"/>
          <w:szCs w:val="22"/>
        </w:rPr>
        <w:t>1.Üye aidatı: Üyelerden giriş ödentisi ve aylık- yıllık aidat miktarı genel kurulda belirlenir. Bu miktarları arttırmaya veya eksiltmeye genel kurul yetkilidir.</w:t>
      </w:r>
    </w:p>
    <w:p w14:paraId="71CA880B" w14:textId="77777777" w:rsidR="00FC7DC2" w:rsidRPr="00FC7DC2" w:rsidRDefault="00FC7DC2" w:rsidP="00FC7DC2">
      <w:pPr>
        <w:pStyle w:val="Gvdemetni0"/>
        <w:numPr>
          <w:ilvl w:val="0"/>
          <w:numId w:val="9"/>
        </w:numPr>
        <w:tabs>
          <w:tab w:val="left" w:pos="1225"/>
        </w:tabs>
        <w:spacing w:after="180" w:line="257" w:lineRule="auto"/>
        <w:ind w:left="1080" w:hanging="520"/>
        <w:jc w:val="both"/>
        <w:rPr>
          <w:sz w:val="22"/>
          <w:szCs w:val="22"/>
        </w:rPr>
      </w:pPr>
      <w:r w:rsidRPr="00FC7DC2">
        <w:rPr>
          <w:sz w:val="22"/>
          <w:szCs w:val="22"/>
        </w:rPr>
        <w:t>Gerçek ve tüzel kişilerin kendi isteği ile derneğe yaptığı bağış ve yardımlar,</w:t>
      </w:r>
    </w:p>
    <w:p w14:paraId="01D20669" w14:textId="77777777" w:rsidR="00FC7DC2" w:rsidRPr="00FC7DC2" w:rsidRDefault="00FC7DC2" w:rsidP="00FC7DC2">
      <w:pPr>
        <w:pStyle w:val="Gvdemetni0"/>
        <w:numPr>
          <w:ilvl w:val="0"/>
          <w:numId w:val="9"/>
        </w:numPr>
        <w:tabs>
          <w:tab w:val="left" w:pos="1195"/>
        </w:tabs>
        <w:spacing w:after="180" w:line="240" w:lineRule="auto"/>
        <w:ind w:left="1080" w:hanging="520"/>
        <w:rPr>
          <w:sz w:val="22"/>
          <w:szCs w:val="22"/>
        </w:rPr>
      </w:pPr>
      <w:r w:rsidRPr="00FC7DC2">
        <w:rPr>
          <w:sz w:val="22"/>
          <w:szCs w:val="22"/>
        </w:rPr>
        <w:t>Dernek tarafından tertiplenen çay ve yemekli toplantı, gezi ve eğlence, temsil, konser, spor yarışması ve konferans gibi faaliyetlerden sağlanan gelirler,</w:t>
      </w:r>
    </w:p>
    <w:p w14:paraId="714C99B9" w14:textId="77777777" w:rsidR="00FC7DC2" w:rsidRPr="00FC7DC2" w:rsidRDefault="00FC7DC2" w:rsidP="00FC7DC2">
      <w:pPr>
        <w:pStyle w:val="Gvdemetni0"/>
        <w:numPr>
          <w:ilvl w:val="0"/>
          <w:numId w:val="9"/>
        </w:numPr>
        <w:tabs>
          <w:tab w:val="left" w:pos="1185"/>
        </w:tabs>
        <w:spacing w:after="180" w:line="240" w:lineRule="auto"/>
        <w:ind w:firstLine="520"/>
        <w:jc w:val="both"/>
        <w:rPr>
          <w:sz w:val="22"/>
          <w:szCs w:val="22"/>
        </w:rPr>
      </w:pPr>
      <w:r w:rsidRPr="00FC7DC2">
        <w:rPr>
          <w:sz w:val="22"/>
          <w:szCs w:val="22"/>
        </w:rPr>
        <w:t>Derneğin mal varlığından elde edilen gelirler,</w:t>
      </w:r>
    </w:p>
    <w:p w14:paraId="22B2352A" w14:textId="77777777" w:rsidR="00FC7DC2" w:rsidRPr="00FC7DC2" w:rsidRDefault="00FC7DC2" w:rsidP="00FC7DC2">
      <w:pPr>
        <w:pStyle w:val="Gvdemetni0"/>
        <w:numPr>
          <w:ilvl w:val="0"/>
          <w:numId w:val="9"/>
        </w:numPr>
        <w:tabs>
          <w:tab w:val="left" w:pos="1210"/>
        </w:tabs>
        <w:spacing w:after="180" w:line="254" w:lineRule="auto"/>
        <w:ind w:left="1080" w:hanging="520"/>
        <w:rPr>
          <w:sz w:val="22"/>
          <w:szCs w:val="22"/>
        </w:rPr>
      </w:pPr>
      <w:r w:rsidRPr="00FC7DC2">
        <w:rPr>
          <w:sz w:val="22"/>
          <w:szCs w:val="22"/>
        </w:rPr>
        <w:t>Yardım toplama hakkındaki mevzuat hükümlerine uygun olarak toplanacak bağış ve yardımlar,</w:t>
      </w:r>
    </w:p>
    <w:p w14:paraId="29AE467B" w14:textId="77777777" w:rsidR="00FC7DC2" w:rsidRPr="00FC7DC2" w:rsidRDefault="00FC7DC2" w:rsidP="00FC7DC2">
      <w:pPr>
        <w:pStyle w:val="Gvdemetni0"/>
        <w:numPr>
          <w:ilvl w:val="0"/>
          <w:numId w:val="9"/>
        </w:numPr>
        <w:tabs>
          <w:tab w:val="left" w:pos="1225"/>
        </w:tabs>
        <w:spacing w:after="180" w:line="240" w:lineRule="auto"/>
        <w:ind w:left="1080" w:hanging="520"/>
        <w:rPr>
          <w:sz w:val="22"/>
          <w:szCs w:val="22"/>
        </w:rPr>
      </w:pPr>
      <w:r w:rsidRPr="00FC7DC2">
        <w:rPr>
          <w:sz w:val="22"/>
          <w:szCs w:val="22"/>
        </w:rPr>
        <w:t>Derneğin, amacını gerçekleştirmek için ihtiyaç duyduğu geliri temin etmek amacıyla giriştiği ticari faaliyetlerden elde edilen kazançlar,</w:t>
      </w:r>
    </w:p>
    <w:p w14:paraId="1DD29555" w14:textId="77777777" w:rsidR="00FC7DC2" w:rsidRPr="00FC7DC2" w:rsidRDefault="00FC7DC2" w:rsidP="00FC7DC2">
      <w:pPr>
        <w:pStyle w:val="Gvdemetni0"/>
        <w:numPr>
          <w:ilvl w:val="0"/>
          <w:numId w:val="9"/>
        </w:numPr>
        <w:tabs>
          <w:tab w:val="left" w:pos="1170"/>
        </w:tabs>
        <w:spacing w:after="180" w:line="240" w:lineRule="auto"/>
        <w:ind w:firstLine="520"/>
        <w:jc w:val="both"/>
        <w:rPr>
          <w:sz w:val="22"/>
          <w:szCs w:val="22"/>
        </w:rPr>
      </w:pPr>
      <w:r w:rsidRPr="00FC7DC2">
        <w:rPr>
          <w:sz w:val="22"/>
          <w:szCs w:val="22"/>
        </w:rPr>
        <w:t>Diğer gelirler.</w:t>
      </w:r>
    </w:p>
    <w:p w14:paraId="32B79DA5" w14:textId="77777777" w:rsidR="00FC7DC2" w:rsidRPr="00FC7DC2" w:rsidRDefault="00FC7DC2" w:rsidP="00FC7DC2">
      <w:pPr>
        <w:pStyle w:val="Gvdemetni0"/>
        <w:spacing w:after="180"/>
        <w:ind w:left="520"/>
        <w:jc w:val="both"/>
        <w:rPr>
          <w:sz w:val="22"/>
          <w:szCs w:val="22"/>
        </w:rPr>
      </w:pPr>
      <w:r w:rsidRPr="00FC7DC2">
        <w:rPr>
          <w:b/>
          <w:bCs/>
          <w:sz w:val="22"/>
          <w:szCs w:val="22"/>
        </w:rPr>
        <w:t>Derneğin Defter Tutma Esas ve Usulleri ve Tutulacak Defterler*</w:t>
      </w:r>
    </w:p>
    <w:p w14:paraId="49278C85" w14:textId="77777777" w:rsidR="00FC7DC2" w:rsidRPr="00FC7DC2" w:rsidRDefault="00FC7DC2" w:rsidP="00FC7DC2">
      <w:pPr>
        <w:pStyle w:val="Gvdemetni0"/>
        <w:spacing w:after="740"/>
        <w:ind w:firstLine="520"/>
        <w:jc w:val="both"/>
        <w:rPr>
          <w:sz w:val="22"/>
          <w:szCs w:val="22"/>
        </w:rPr>
      </w:pPr>
      <w:r w:rsidRPr="00FC7DC2">
        <w:rPr>
          <w:b/>
          <w:bCs/>
          <w:sz w:val="22"/>
          <w:szCs w:val="22"/>
        </w:rPr>
        <w:t>Madde 1</w:t>
      </w:r>
      <w:r w:rsidRPr="00FC7DC2">
        <w:rPr>
          <w:sz w:val="22"/>
          <w:szCs w:val="22"/>
        </w:rPr>
        <w:t>3-Defter tutma esasları;</w:t>
      </w:r>
    </w:p>
    <w:p w14:paraId="0D46B265" w14:textId="77777777" w:rsidR="00FC7DC2" w:rsidRPr="00FC7DC2" w:rsidRDefault="00FC7DC2" w:rsidP="00FC7DC2">
      <w:pPr>
        <w:pStyle w:val="Gvdemetni0"/>
        <w:rPr>
          <w:sz w:val="22"/>
          <w:szCs w:val="22"/>
        </w:rPr>
      </w:pPr>
      <w:r w:rsidRPr="00FC7DC2">
        <w:rPr>
          <w:sz w:val="22"/>
          <w:szCs w:val="22"/>
        </w:rPr>
        <w:lastRenderedPageBreak/>
        <w:t>Dernek kamu yararına çalışan dernek statüsünde olup, bilanço esasına göre defter tutulur.</w:t>
      </w:r>
    </w:p>
    <w:p w14:paraId="6C368BA1" w14:textId="77777777" w:rsidR="00FC7DC2" w:rsidRPr="00FC7DC2" w:rsidRDefault="00FC7DC2" w:rsidP="00FC7DC2">
      <w:pPr>
        <w:pStyle w:val="Gvdemetni0"/>
        <w:jc w:val="both"/>
        <w:rPr>
          <w:sz w:val="22"/>
          <w:szCs w:val="22"/>
        </w:rPr>
      </w:pPr>
      <w:r w:rsidRPr="00FC7DC2">
        <w:rPr>
          <w:sz w:val="22"/>
          <w:szCs w:val="22"/>
        </w:rPr>
        <w:t>Derneğin ticari işletme açması durumunda, bu ticari işletme için, ayrıca Vergi Usul Kanunu hükümlerine göre defter tutulur.</w:t>
      </w:r>
    </w:p>
    <w:p w14:paraId="79299928" w14:textId="77777777" w:rsidR="00FC7DC2" w:rsidRPr="00FC7DC2" w:rsidRDefault="00FC7DC2" w:rsidP="00FC7DC2">
      <w:pPr>
        <w:pStyle w:val="Balk10"/>
        <w:spacing w:before="0" w:after="0"/>
        <w:ind w:firstLine="660"/>
        <w:jc w:val="both"/>
        <w:rPr>
          <w:sz w:val="22"/>
          <w:szCs w:val="22"/>
        </w:rPr>
      </w:pPr>
      <w:r w:rsidRPr="00FC7DC2">
        <w:rPr>
          <w:sz w:val="22"/>
          <w:szCs w:val="22"/>
        </w:rPr>
        <w:t>Kayıt Usulü</w:t>
      </w:r>
    </w:p>
    <w:p w14:paraId="4BE581C0" w14:textId="77777777" w:rsidR="00FC7DC2" w:rsidRPr="00FC7DC2" w:rsidRDefault="00FC7DC2" w:rsidP="00FC7DC2">
      <w:pPr>
        <w:pStyle w:val="Gvdemetni0"/>
        <w:rPr>
          <w:sz w:val="22"/>
          <w:szCs w:val="22"/>
        </w:rPr>
      </w:pPr>
      <w:r w:rsidRPr="00FC7DC2">
        <w:rPr>
          <w:sz w:val="22"/>
          <w:szCs w:val="22"/>
        </w:rPr>
        <w:t>Derneğin defter ve kayıtları Dernekler Yönetmeliğinde belirtilen usul ve esasa uygun olarak tutulur.</w:t>
      </w:r>
    </w:p>
    <w:p w14:paraId="3EAF8415" w14:textId="77777777" w:rsidR="00FC7DC2" w:rsidRPr="00FC7DC2" w:rsidRDefault="00FC7DC2" w:rsidP="00FC7DC2">
      <w:pPr>
        <w:pStyle w:val="Gvdemetni0"/>
        <w:ind w:firstLine="660"/>
        <w:jc w:val="both"/>
        <w:rPr>
          <w:sz w:val="22"/>
          <w:szCs w:val="22"/>
        </w:rPr>
      </w:pPr>
      <w:r w:rsidRPr="00FC7DC2">
        <w:rPr>
          <w:b/>
          <w:bCs/>
          <w:sz w:val="22"/>
          <w:szCs w:val="22"/>
        </w:rPr>
        <w:t>Tutulacak Defterler</w:t>
      </w:r>
    </w:p>
    <w:p w14:paraId="6E6AF198" w14:textId="77777777" w:rsidR="00FC7DC2" w:rsidRPr="00FC7DC2" w:rsidRDefault="00FC7DC2" w:rsidP="00FC7DC2">
      <w:pPr>
        <w:pStyle w:val="Gvdemetni0"/>
        <w:rPr>
          <w:sz w:val="22"/>
          <w:szCs w:val="22"/>
        </w:rPr>
      </w:pPr>
      <w:r w:rsidRPr="00FC7DC2">
        <w:rPr>
          <w:sz w:val="22"/>
          <w:szCs w:val="22"/>
        </w:rPr>
        <w:t>Dernekte, aşağıda yazılı defterler tutulur.</w:t>
      </w:r>
    </w:p>
    <w:p w14:paraId="17C33780" w14:textId="77777777" w:rsidR="00FC7DC2" w:rsidRPr="00FC7DC2" w:rsidRDefault="00FC7DC2" w:rsidP="00FC7DC2">
      <w:pPr>
        <w:pStyle w:val="Gvdemetni0"/>
        <w:rPr>
          <w:sz w:val="22"/>
          <w:szCs w:val="22"/>
        </w:rPr>
      </w:pPr>
      <w:r w:rsidRPr="00FC7DC2">
        <w:rPr>
          <w:sz w:val="22"/>
          <w:szCs w:val="22"/>
        </w:rPr>
        <w:t>Bilanço esasında tutulacak defterler ve uyulacak esaslar aşağıdaki gibidir:</w:t>
      </w:r>
    </w:p>
    <w:p w14:paraId="3734F6E7" w14:textId="77777777" w:rsidR="00FC7DC2" w:rsidRPr="00FC7DC2" w:rsidRDefault="00FC7DC2" w:rsidP="00FC7DC2">
      <w:pPr>
        <w:pStyle w:val="Gvdemetni0"/>
        <w:ind w:firstLine="680"/>
        <w:jc w:val="both"/>
        <w:rPr>
          <w:sz w:val="22"/>
          <w:szCs w:val="22"/>
        </w:rPr>
      </w:pPr>
      <w:r w:rsidRPr="00FC7DC2">
        <w:rPr>
          <w:sz w:val="22"/>
          <w:szCs w:val="22"/>
        </w:rPr>
        <w:t>1-Karar Defteri: Yönetim kurulu kararlan tarih ve numara sırasıyla bu deftere yazılır ve kararların altı toplantıya katılan üyelerce imzalanır.</w:t>
      </w:r>
    </w:p>
    <w:p w14:paraId="05F0C7C0" w14:textId="77777777" w:rsidR="00FC7DC2" w:rsidRPr="00FC7DC2" w:rsidRDefault="00FC7DC2" w:rsidP="00FC7DC2">
      <w:pPr>
        <w:pStyle w:val="Gvdemetni0"/>
        <w:ind w:firstLine="680"/>
        <w:jc w:val="both"/>
        <w:rPr>
          <w:sz w:val="22"/>
          <w:szCs w:val="22"/>
        </w:rPr>
      </w:pPr>
      <w:r w:rsidRPr="00FC7DC2">
        <w:rPr>
          <w:sz w:val="22"/>
          <w:szCs w:val="22"/>
        </w:rPr>
        <w:t>2-Üye Kayıt Defteri: Derneğe üye olarak girenlerin kimlik bilgileri, derneğe giriş ve çıkış tarihleri bu deftere işlenir. Üyelerin ödedikleri giriş ve yıllık aidat miktarları bu deftere işlenebilir. ' .</w:t>
      </w:r>
    </w:p>
    <w:p w14:paraId="012BBD56" w14:textId="77777777" w:rsidR="00FC7DC2" w:rsidRPr="00FC7DC2" w:rsidRDefault="00FC7DC2" w:rsidP="00FC7DC2">
      <w:pPr>
        <w:pStyle w:val="Gvdemetni0"/>
        <w:ind w:firstLine="680"/>
        <w:jc w:val="both"/>
        <w:rPr>
          <w:sz w:val="22"/>
          <w:szCs w:val="22"/>
        </w:rPr>
      </w:pPr>
      <w:r w:rsidRPr="00FC7DC2">
        <w:rPr>
          <w:sz w:val="22"/>
          <w:szCs w:val="22"/>
        </w:rPr>
        <w:t>3-Evrak Kayıt Defteri: Gelen ve giden evraklar, tarih ve sıra numarası ile bu deftere kaydedilir. Gelen evrakın asılları ve giden evrakın kopyaları dosyalanır. Elektronik posta yoluyla gelen veya giden evraklar çıktısı alınmak suretiyle saklanır.</w:t>
      </w:r>
    </w:p>
    <w:p w14:paraId="060B42A5" w14:textId="77777777" w:rsidR="00FC7DC2" w:rsidRPr="00FC7DC2" w:rsidRDefault="00FC7DC2" w:rsidP="00FC7DC2">
      <w:pPr>
        <w:pStyle w:val="Gvdemetni0"/>
        <w:ind w:firstLine="680"/>
        <w:jc w:val="both"/>
        <w:rPr>
          <w:sz w:val="22"/>
          <w:szCs w:val="22"/>
        </w:rPr>
      </w:pPr>
      <w:r w:rsidRPr="00FC7DC2">
        <w:rPr>
          <w:sz w:val="22"/>
          <w:szCs w:val="22"/>
        </w:rPr>
        <w:t>4-Alındı Belgesi Kayıt Defteri: Alındı belgelerinin seri ve sıra numaraları, bu belgeleri alan ve iade edenlerin adı, soyadı ve imzaları ile aldıkları ve iade ettikleri tarihler bu deftere işlenir.</w:t>
      </w:r>
    </w:p>
    <w:p w14:paraId="79086278" w14:textId="77777777" w:rsidR="00FC7DC2" w:rsidRPr="00FC7DC2" w:rsidRDefault="00FC7DC2" w:rsidP="00FC7DC2">
      <w:pPr>
        <w:pStyle w:val="Gvdemetni0"/>
        <w:ind w:firstLine="680"/>
        <w:jc w:val="both"/>
        <w:rPr>
          <w:sz w:val="22"/>
          <w:szCs w:val="22"/>
        </w:rPr>
      </w:pPr>
      <w:r w:rsidRPr="00FC7DC2">
        <w:rPr>
          <w:sz w:val="22"/>
          <w:szCs w:val="22"/>
        </w:rPr>
        <w:t>5-Demirbaş Defteri: Derneğe ait demirbaşların edinme tarihi ve şekli ile kullanıldıkları veya verildikleri yerler ve kullanım sürelerini dolduranların kayıttan düşürülmesi bu deftere işlenir.</w:t>
      </w:r>
    </w:p>
    <w:p w14:paraId="51B69993" w14:textId="77777777" w:rsidR="00FC7DC2" w:rsidRPr="00FC7DC2" w:rsidRDefault="00FC7DC2" w:rsidP="00FC7DC2">
      <w:pPr>
        <w:pStyle w:val="Gvdemetni0"/>
        <w:rPr>
          <w:sz w:val="22"/>
          <w:szCs w:val="22"/>
        </w:rPr>
      </w:pPr>
      <w:r w:rsidRPr="00FC7DC2">
        <w:rPr>
          <w:sz w:val="22"/>
          <w:szCs w:val="22"/>
        </w:rPr>
        <w:t>Alındı Belgesi Kayıt Defteri ile Demirbaş Defterinin tutulması zorunlu değildir.</w:t>
      </w:r>
    </w:p>
    <w:p w14:paraId="0AC8E29B" w14:textId="77777777" w:rsidR="00FC7DC2" w:rsidRPr="00FC7DC2" w:rsidRDefault="00FC7DC2" w:rsidP="00FC7DC2">
      <w:pPr>
        <w:pStyle w:val="Gvdemetni0"/>
        <w:spacing w:after="720"/>
        <w:ind w:firstLine="620"/>
        <w:jc w:val="both"/>
        <w:rPr>
          <w:sz w:val="22"/>
          <w:szCs w:val="22"/>
        </w:rPr>
      </w:pPr>
      <w:r w:rsidRPr="00FC7DC2">
        <w:rPr>
          <w:color w:val="000000"/>
          <w:sz w:val="22"/>
          <w:szCs w:val="22"/>
          <w:lang w:eastAsia="tr-TR" w:bidi="tr-TR"/>
        </w:rPr>
        <w:t>6-Yevmiye Defteri, Büyük Defter ve Envanter Defteri: Bu defterlerin tutulma usulü ile kayıt şekli Vergi Usul Kanunu ile bu Kanununun Maliye Bakanlığına verdiği yetkiye istinaden yayımlanan Muhasebe Sistemi Uygulama Genel Tebliğleri esaslarına göre yapılır.</w:t>
      </w:r>
    </w:p>
    <w:p w14:paraId="57AA0862" w14:textId="77777777" w:rsidR="00FC7DC2" w:rsidRPr="00FC7DC2" w:rsidRDefault="00FC7DC2" w:rsidP="00FC7DC2">
      <w:pPr>
        <w:pStyle w:val="Gvdemetni0"/>
        <w:spacing w:after="0"/>
        <w:ind w:firstLine="540"/>
        <w:jc w:val="both"/>
        <w:rPr>
          <w:sz w:val="22"/>
          <w:szCs w:val="22"/>
        </w:rPr>
      </w:pPr>
      <w:r w:rsidRPr="00FC7DC2">
        <w:rPr>
          <w:b/>
          <w:bCs/>
          <w:color w:val="000000"/>
          <w:sz w:val="22"/>
          <w:szCs w:val="22"/>
          <w:lang w:eastAsia="tr-TR" w:bidi="tr-TR"/>
        </w:rPr>
        <w:t>Defterlerin Tasdiki</w:t>
      </w:r>
    </w:p>
    <w:p w14:paraId="31107AA8" w14:textId="77777777" w:rsidR="00FC7DC2" w:rsidRPr="00FC7DC2" w:rsidRDefault="00FC7DC2" w:rsidP="00FC7DC2">
      <w:pPr>
        <w:pStyle w:val="Gvdemetni0"/>
        <w:spacing w:after="0"/>
        <w:ind w:firstLine="620"/>
        <w:jc w:val="both"/>
        <w:rPr>
          <w:sz w:val="22"/>
          <w:szCs w:val="22"/>
        </w:rPr>
      </w:pPr>
      <w:r w:rsidRPr="00FC7DC2">
        <w:rPr>
          <w:color w:val="000000"/>
          <w:sz w:val="22"/>
          <w:szCs w:val="22"/>
          <w:lang w:eastAsia="tr-TR" w:bidi="tr-TR"/>
        </w:rPr>
        <w:t>Dernekte, tutulması zorunlu olan defterler (Büyük Defter hariç), kullanmaya başlamadan önce il dernekler müdürlüğüne veya notere tasdik ettirilir. Bu defterlerin kullanılmasına sayfaları bitene kadar devam edilir ve defterlerin ara tasdiki yapılmaz. Ancak, bilanço esasına göre tutulan Yevmiye Defteri’nin kullanılacağı yıldan önce gelen son ayda, her yıl yeniden tasdik ettirilmesi zorunludur.</w:t>
      </w:r>
    </w:p>
    <w:p w14:paraId="603E5DD0" w14:textId="77777777" w:rsidR="00FC7DC2" w:rsidRPr="00FC7DC2" w:rsidRDefault="00FC7DC2" w:rsidP="00FC7DC2">
      <w:pPr>
        <w:pStyle w:val="Gvdemetni0"/>
        <w:spacing w:after="0"/>
        <w:ind w:firstLine="540"/>
        <w:jc w:val="both"/>
        <w:rPr>
          <w:sz w:val="22"/>
          <w:szCs w:val="22"/>
        </w:rPr>
      </w:pPr>
      <w:r w:rsidRPr="00FC7DC2">
        <w:rPr>
          <w:b/>
          <w:bCs/>
          <w:color w:val="000000"/>
          <w:sz w:val="22"/>
          <w:szCs w:val="22"/>
          <w:lang w:eastAsia="tr-TR" w:bidi="tr-TR"/>
        </w:rPr>
        <w:t>Gelir Tablosu ve Bilanço Düzenlenmesi</w:t>
      </w:r>
    </w:p>
    <w:p w14:paraId="53A1EC26" w14:textId="77777777" w:rsidR="00FC7DC2" w:rsidRPr="00FC7DC2" w:rsidRDefault="00FC7DC2" w:rsidP="00FC7DC2">
      <w:pPr>
        <w:pStyle w:val="Gvdemetni0"/>
        <w:spacing w:after="180"/>
        <w:ind w:firstLine="620"/>
        <w:jc w:val="both"/>
        <w:rPr>
          <w:sz w:val="22"/>
          <w:szCs w:val="22"/>
        </w:rPr>
      </w:pPr>
      <w:r w:rsidRPr="00FC7DC2">
        <w:rPr>
          <w:color w:val="000000"/>
          <w:sz w:val="22"/>
          <w:szCs w:val="22"/>
          <w:lang w:eastAsia="tr-TR" w:bidi="tr-TR"/>
        </w:rPr>
        <w:t>Bilanço esasına göre defter tutulması durumunda, yıl sonlarında (31 Aralık), Maliye Bakanlığınca yayımlanan Muhasebe Sistemi Uygulama Genel Tebliğlerini esas alarak bilanço ve gelir tablosu düzenlenir.</w:t>
      </w:r>
    </w:p>
    <w:p w14:paraId="05ED43C0" w14:textId="77777777" w:rsidR="00FC7DC2" w:rsidRPr="00FC7DC2" w:rsidRDefault="00FC7DC2" w:rsidP="00FC7DC2">
      <w:pPr>
        <w:pStyle w:val="Gvdemetni0"/>
        <w:spacing w:after="180"/>
        <w:ind w:firstLine="540"/>
        <w:jc w:val="both"/>
        <w:rPr>
          <w:sz w:val="22"/>
          <w:szCs w:val="22"/>
        </w:rPr>
      </w:pPr>
      <w:r w:rsidRPr="00FC7DC2">
        <w:rPr>
          <w:b/>
          <w:bCs/>
          <w:color w:val="000000"/>
          <w:sz w:val="22"/>
          <w:szCs w:val="22"/>
          <w:lang w:eastAsia="tr-TR" w:bidi="tr-TR"/>
        </w:rPr>
        <w:t>Derneğin Gelir ve Gider İşlemleri*</w:t>
      </w:r>
    </w:p>
    <w:p w14:paraId="7A4CDD56" w14:textId="77777777" w:rsidR="00FC7DC2" w:rsidRPr="00FC7DC2" w:rsidRDefault="00FC7DC2" w:rsidP="00FC7DC2">
      <w:pPr>
        <w:pStyle w:val="Gvdemetni0"/>
        <w:spacing w:after="180"/>
        <w:ind w:firstLine="540"/>
        <w:jc w:val="both"/>
        <w:rPr>
          <w:sz w:val="22"/>
          <w:szCs w:val="22"/>
        </w:rPr>
      </w:pPr>
      <w:r w:rsidRPr="00FC7DC2">
        <w:rPr>
          <w:b/>
          <w:bCs/>
          <w:color w:val="000000"/>
          <w:sz w:val="22"/>
          <w:szCs w:val="22"/>
          <w:lang w:eastAsia="tr-TR" w:bidi="tr-TR"/>
        </w:rPr>
        <w:t xml:space="preserve">Madde 14- </w:t>
      </w:r>
      <w:r w:rsidRPr="00FC7DC2">
        <w:rPr>
          <w:color w:val="000000"/>
          <w:sz w:val="22"/>
          <w:szCs w:val="22"/>
          <w:lang w:eastAsia="tr-TR" w:bidi="tr-TR"/>
        </w:rPr>
        <w:t>Gelir ve gider belgeleri;</w:t>
      </w:r>
    </w:p>
    <w:p w14:paraId="71D41C1B" w14:textId="77777777" w:rsidR="00FC7DC2" w:rsidRPr="00FC7DC2" w:rsidRDefault="00FC7DC2" w:rsidP="00FC7DC2">
      <w:pPr>
        <w:pStyle w:val="Gvdemetni0"/>
        <w:spacing w:after="0"/>
        <w:ind w:left="540" w:firstLine="80"/>
        <w:jc w:val="both"/>
        <w:rPr>
          <w:sz w:val="22"/>
          <w:szCs w:val="22"/>
        </w:rPr>
      </w:pPr>
      <w:r w:rsidRPr="00FC7DC2">
        <w:rPr>
          <w:color w:val="000000"/>
          <w:sz w:val="22"/>
          <w:szCs w:val="22"/>
          <w:lang w:eastAsia="tr-TR" w:bidi="tr-TR"/>
        </w:rPr>
        <w:t xml:space="preserve">Dernek gelirleri, (Dernekler Yönetmeliği EK-17’de örneği bulunan) “Alındı Belgesi” ile tahsil edilir. Dernek gelirlerinin bankalar aracılığı ile tahsili halinde banka tarafından </w:t>
      </w:r>
      <w:r w:rsidRPr="00FC7DC2">
        <w:rPr>
          <w:color w:val="000000"/>
          <w:sz w:val="22"/>
          <w:szCs w:val="22"/>
          <w:lang w:eastAsia="tr-TR" w:bidi="tr-TR"/>
        </w:rPr>
        <w:lastRenderedPageBreak/>
        <w:t>düzenlenen dekont veya hesap özeti gibi belgeler alındı belgesi yerine geçer.</w:t>
      </w:r>
    </w:p>
    <w:p w14:paraId="3064BB6F" w14:textId="77777777" w:rsidR="00FC7DC2" w:rsidRPr="00FC7DC2" w:rsidRDefault="00FC7DC2" w:rsidP="00FC7DC2">
      <w:pPr>
        <w:pStyle w:val="Gvdemetni0"/>
        <w:rPr>
          <w:sz w:val="22"/>
          <w:szCs w:val="22"/>
        </w:rPr>
      </w:pPr>
      <w:r w:rsidRPr="00FC7DC2">
        <w:rPr>
          <w:color w:val="000000"/>
          <w:sz w:val="22"/>
          <w:szCs w:val="22"/>
          <w:lang w:eastAsia="tr-TR" w:bidi="tr-TR"/>
        </w:rPr>
        <w:t xml:space="preserve">Demek giderleri ise fatura, perakende satış fişi, serbest meslek makbuzu gibi harcama belgeleri ile yapılır. Ancak derneğin, </w:t>
      </w:r>
      <w:proofErr w:type="gramStart"/>
      <w:r w:rsidRPr="00FC7DC2">
        <w:rPr>
          <w:color w:val="000000"/>
          <w:sz w:val="22"/>
          <w:szCs w:val="22"/>
          <w:lang w:eastAsia="tr-TR" w:bidi="tr-TR"/>
        </w:rPr>
        <w:t>Gelir Vergisi Kanununun</w:t>
      </w:r>
      <w:proofErr w:type="gramEnd"/>
      <w:r w:rsidRPr="00FC7DC2">
        <w:rPr>
          <w:color w:val="000000"/>
          <w:sz w:val="22"/>
          <w:szCs w:val="22"/>
          <w:lang w:eastAsia="tr-TR" w:bidi="tr-TR"/>
        </w:rPr>
        <w:t xml:space="preserve"> 94’üncü maddesi kapsamında bulunan ödemeleri için Vergi Usul Kanunu hükümlerine göre gider pusulası, bu kapsamda da bulunmayan ödemeleri için (Dernekler Yönetmeliği EK- 13’te örneği bulunan) "Gider Makbuzu” düzenlenir.</w:t>
      </w:r>
    </w:p>
    <w:p w14:paraId="237765D8" w14:textId="77777777" w:rsidR="00FC7DC2" w:rsidRPr="00FC7DC2" w:rsidRDefault="00FC7DC2" w:rsidP="00FC7DC2">
      <w:pPr>
        <w:pStyle w:val="Gvdemetni0"/>
        <w:rPr>
          <w:sz w:val="22"/>
          <w:szCs w:val="22"/>
        </w:rPr>
      </w:pPr>
      <w:r w:rsidRPr="00FC7DC2">
        <w:rPr>
          <w:color w:val="000000"/>
          <w:sz w:val="22"/>
          <w:szCs w:val="22"/>
          <w:lang w:eastAsia="tr-TR" w:bidi="tr-TR"/>
        </w:rPr>
        <w:t>Dernek tarafından kişi, kurum veya kuruluşlara yapılacak bedelsiz mal ve hizmet teslimleri (Dernekler Yönetmeliği EK-14’te örneği bulunan) “Ayni Yardım Teslim Belgesi” ile yapılır. Kişi, kurum veya kuruluşlar tarafından derneğe yapılacak bedelsiz mal ve hizmet teslimleri ise (Dernekler Yönetmeliği EK- 15’te örneği bulunan) “Ayni Bağış Alındı Belgesi” ile kabul edilir.</w:t>
      </w:r>
    </w:p>
    <w:p w14:paraId="368AE51D" w14:textId="77777777" w:rsidR="00FC7DC2" w:rsidRPr="00FC7DC2" w:rsidRDefault="00FC7DC2" w:rsidP="00FC7DC2">
      <w:pPr>
        <w:pStyle w:val="Gvdemetni0"/>
        <w:rPr>
          <w:sz w:val="22"/>
          <w:szCs w:val="22"/>
        </w:rPr>
      </w:pPr>
      <w:r w:rsidRPr="00FC7DC2">
        <w:rPr>
          <w:b/>
          <w:bCs/>
          <w:i/>
          <w:iCs/>
          <w:color w:val="000000"/>
          <w:sz w:val="22"/>
          <w:szCs w:val="22"/>
          <w:lang w:eastAsia="tr-TR" w:bidi="tr-TR"/>
        </w:rPr>
        <w:t>Alındı Belgeleri</w:t>
      </w:r>
    </w:p>
    <w:p w14:paraId="0984549E" w14:textId="77777777" w:rsidR="00FC7DC2" w:rsidRPr="00FC7DC2" w:rsidRDefault="00FC7DC2" w:rsidP="00FC7DC2">
      <w:pPr>
        <w:pStyle w:val="Gvdemetni0"/>
        <w:rPr>
          <w:sz w:val="22"/>
          <w:szCs w:val="22"/>
        </w:rPr>
      </w:pPr>
      <w:r w:rsidRPr="00FC7DC2">
        <w:rPr>
          <w:color w:val="000000"/>
          <w:sz w:val="22"/>
          <w:szCs w:val="22"/>
          <w:lang w:eastAsia="tr-TR" w:bidi="tr-TR"/>
        </w:rPr>
        <w:t>Dernek gelirlerinin tahsilinde kullanılacak “Alındı Belgeleri” (Dernekler Yönetmeliği EK-17’de gösterilen biçim ve ebatta) yönetim kurulu kararıyla, matbaaya bastırılır.</w:t>
      </w:r>
    </w:p>
    <w:p w14:paraId="34AEE506" w14:textId="77777777" w:rsidR="00FC7DC2" w:rsidRPr="00FC7DC2" w:rsidRDefault="00FC7DC2" w:rsidP="00FC7DC2">
      <w:pPr>
        <w:pStyle w:val="Gvdemetni0"/>
        <w:spacing w:after="0"/>
        <w:rPr>
          <w:sz w:val="22"/>
          <w:szCs w:val="22"/>
        </w:rPr>
      </w:pPr>
      <w:r w:rsidRPr="00FC7DC2">
        <w:rPr>
          <w:color w:val="000000"/>
          <w:sz w:val="22"/>
          <w:szCs w:val="22"/>
          <w:lang w:eastAsia="tr-TR" w:bidi="tr-TR"/>
        </w:rPr>
        <w:t>Alındı belgelerinin bastırılması ve kontrolü, matbaadan teslim alınması, deftere kaydedilmesi, eski ve yeni saymanlar arasında devir teslimi ve alındı belgesi ile dernek adına gelir tahsil edecek kişi veya kişiler tarafından bu alındı belgelerinin kullanımına ve toplanılan gelirlerin teslimine ilişkin hususlarda Dernekler Yönetmeliğinin ilgili hükümlerine göre hareket edilir.</w:t>
      </w:r>
    </w:p>
    <w:p w14:paraId="0A599655" w14:textId="77777777" w:rsidR="00FC7DC2" w:rsidRPr="00FC7DC2" w:rsidRDefault="00FC7DC2" w:rsidP="00FC7DC2">
      <w:pPr>
        <w:pStyle w:val="Gvdemetni0"/>
        <w:spacing w:after="200"/>
        <w:rPr>
          <w:sz w:val="22"/>
          <w:szCs w:val="22"/>
        </w:rPr>
      </w:pPr>
      <w:r w:rsidRPr="00FC7DC2">
        <w:rPr>
          <w:b/>
          <w:bCs/>
          <w:i/>
          <w:iCs/>
          <w:sz w:val="22"/>
          <w:szCs w:val="22"/>
        </w:rPr>
        <w:t>Yetki Belgesi</w:t>
      </w:r>
    </w:p>
    <w:p w14:paraId="29E8F0FB" w14:textId="77777777" w:rsidR="00FC7DC2" w:rsidRPr="00FC7DC2" w:rsidRDefault="00FC7DC2" w:rsidP="00FC7DC2">
      <w:pPr>
        <w:pStyle w:val="Gvdemetni0"/>
        <w:spacing w:after="200"/>
        <w:jc w:val="both"/>
        <w:rPr>
          <w:sz w:val="22"/>
          <w:szCs w:val="22"/>
        </w:rPr>
      </w:pPr>
      <w:r w:rsidRPr="00FC7DC2">
        <w:rPr>
          <w:sz w:val="22"/>
          <w:szCs w:val="22"/>
        </w:rPr>
        <w:t xml:space="preserve">Dernek adına gelir tahsil edecek kişi veya kişiler, yetki süresi de belirtilmek suretiyle, yönetim kurulu kararı ile tespit edilir. Gelir tahsil edecek kişilerin açık kimliği, imzası ve fotoğraflarını ihtiva eden (Dernekler Yönetmeliği EK-19’da örneği bulunan) “Yetki Belgesi” dernek tarafından üç nüsha olarak düzenlenerek, dernek yönetim kurulu başkanınca onaylanır. Yetki belgelerinin birer sureti dernekler birimlerine verilir. Yetki belgesi ile ilgili değişiklikler yönetim kurulu başkanınca, </w:t>
      </w:r>
      <w:proofErr w:type="spellStart"/>
      <w:r w:rsidRPr="00FC7DC2">
        <w:rPr>
          <w:sz w:val="22"/>
          <w:szCs w:val="22"/>
        </w:rPr>
        <w:t>onbeş</w:t>
      </w:r>
      <w:proofErr w:type="spellEnd"/>
      <w:r w:rsidRPr="00FC7DC2">
        <w:rPr>
          <w:sz w:val="22"/>
          <w:szCs w:val="22"/>
        </w:rPr>
        <w:t xml:space="preserve"> gün içerisinde dernekler birimine bildirilir.</w:t>
      </w:r>
    </w:p>
    <w:p w14:paraId="68718634" w14:textId="77777777" w:rsidR="00FC7DC2" w:rsidRPr="00FC7DC2" w:rsidRDefault="00FC7DC2" w:rsidP="00FC7DC2">
      <w:pPr>
        <w:pStyle w:val="Gvdemetni0"/>
        <w:spacing w:after="200"/>
        <w:jc w:val="both"/>
        <w:rPr>
          <w:sz w:val="22"/>
          <w:szCs w:val="22"/>
        </w:rPr>
      </w:pPr>
      <w:r w:rsidRPr="00FC7DC2">
        <w:rPr>
          <w:sz w:val="22"/>
          <w:szCs w:val="22"/>
        </w:rPr>
        <w:t>Dernek adına gelir tahsil edecek kişiler, ancak adlarına düzenlenen yetki belgelerinin bir suretinin dernekler birimine verilmesinden itibaren gelir tahsil etmeye başlayabilirler.</w:t>
      </w:r>
    </w:p>
    <w:p w14:paraId="66365B7F" w14:textId="77777777" w:rsidR="00FC7DC2" w:rsidRPr="00FC7DC2" w:rsidRDefault="00FC7DC2" w:rsidP="00FC7DC2">
      <w:pPr>
        <w:pStyle w:val="Gvdemetni0"/>
        <w:spacing w:after="200"/>
        <w:rPr>
          <w:sz w:val="22"/>
          <w:szCs w:val="22"/>
        </w:rPr>
      </w:pPr>
      <w:r w:rsidRPr="00FC7DC2">
        <w:rPr>
          <w:sz w:val="22"/>
          <w:szCs w:val="22"/>
        </w:rPr>
        <w:t>Yetki belgesi kullanımı, yenilenmesi, iadesi ve sair hususlarda Dernekler Yönetmeliğinin ilgili hükümlerine göre hareket edilir.</w:t>
      </w:r>
    </w:p>
    <w:p w14:paraId="4E60F279" w14:textId="77777777" w:rsidR="00FC7DC2" w:rsidRPr="00FC7DC2" w:rsidRDefault="00FC7DC2" w:rsidP="00FC7DC2">
      <w:pPr>
        <w:pStyle w:val="Gvdemetni0"/>
        <w:spacing w:after="200"/>
        <w:rPr>
          <w:sz w:val="22"/>
          <w:szCs w:val="22"/>
        </w:rPr>
      </w:pPr>
      <w:r w:rsidRPr="00FC7DC2">
        <w:rPr>
          <w:b/>
          <w:bCs/>
          <w:i/>
          <w:iCs/>
          <w:sz w:val="22"/>
          <w:szCs w:val="22"/>
        </w:rPr>
        <w:t>Gelir ve Gider Belgelerinin Saklama Süresi</w:t>
      </w:r>
    </w:p>
    <w:p w14:paraId="7842F5E7" w14:textId="77777777" w:rsidR="00FC7DC2" w:rsidRPr="00FC7DC2" w:rsidRDefault="00FC7DC2" w:rsidP="00FC7DC2">
      <w:pPr>
        <w:pStyle w:val="Gvdemetni0"/>
        <w:spacing w:after="0"/>
        <w:jc w:val="both"/>
        <w:rPr>
          <w:sz w:val="22"/>
          <w:szCs w:val="22"/>
        </w:rPr>
      </w:pPr>
      <w:r w:rsidRPr="00FC7DC2">
        <w:rPr>
          <w:sz w:val="22"/>
          <w:szCs w:val="22"/>
        </w:rPr>
        <w:t>Defterler hariç olmak üzere, dernek tarafından kullanılan alındı belgeleri, harcama belgeleri ve diğer belgeler özel kanunlarda belirtilen süreler saklı kalmak üzere, kaydedildikleri defterlerdeki sayı ve tarih düzenine uygun olarak 5 yıl süreyle saklanır.</w:t>
      </w:r>
    </w:p>
    <w:p w14:paraId="597A2961" w14:textId="77777777" w:rsidR="00FC7DC2" w:rsidRPr="00FC7DC2" w:rsidRDefault="00FC7DC2" w:rsidP="00FC7DC2">
      <w:pPr>
        <w:pStyle w:val="Gvdemetni0"/>
        <w:spacing w:after="0"/>
        <w:rPr>
          <w:sz w:val="22"/>
          <w:szCs w:val="22"/>
        </w:rPr>
      </w:pPr>
    </w:p>
    <w:p w14:paraId="2319C082" w14:textId="77777777" w:rsidR="00FC7DC2" w:rsidRPr="00FC7DC2" w:rsidRDefault="00FC7DC2" w:rsidP="00FC7DC2">
      <w:pPr>
        <w:pStyle w:val="Gvdemetni0"/>
        <w:jc w:val="both"/>
        <w:rPr>
          <w:sz w:val="22"/>
          <w:szCs w:val="22"/>
        </w:rPr>
      </w:pPr>
      <w:r w:rsidRPr="00FC7DC2">
        <w:rPr>
          <w:b/>
          <w:bCs/>
          <w:sz w:val="22"/>
          <w:szCs w:val="22"/>
        </w:rPr>
        <w:t>Beyanname Verilmesi*</w:t>
      </w:r>
    </w:p>
    <w:p w14:paraId="2DFAFB5E" w14:textId="77777777" w:rsidR="00FC7DC2" w:rsidRPr="00FC7DC2" w:rsidRDefault="00FC7DC2" w:rsidP="00FC7DC2">
      <w:pPr>
        <w:pStyle w:val="Gvdemetni0"/>
        <w:jc w:val="both"/>
        <w:rPr>
          <w:sz w:val="22"/>
          <w:szCs w:val="22"/>
        </w:rPr>
      </w:pPr>
      <w:r w:rsidRPr="00FC7DC2">
        <w:rPr>
          <w:b/>
          <w:bCs/>
          <w:sz w:val="22"/>
          <w:szCs w:val="22"/>
        </w:rPr>
        <w:t xml:space="preserve">Madde 15- </w:t>
      </w:r>
      <w:r w:rsidRPr="00FC7DC2">
        <w:rPr>
          <w:sz w:val="22"/>
          <w:szCs w:val="22"/>
        </w:rPr>
        <w:t>Derneğin, bir önceki yıla ait faaliyetleri ile gelir ve gider işlemlerinin yıl sonu itibariyle sonuçlarına ilişkin (Dernekler Yönetmeliği EK- 21’de sunulan) “Dernek Beyannamesi” dernek yönetim kurulu tarafından onaylandıktan sonra, her takvim yılının ilk dört ayı içinde dernek başkanı tarafından ilgili mülki idare amirliğine verilir.</w:t>
      </w:r>
    </w:p>
    <w:p w14:paraId="108A0B36" w14:textId="77777777" w:rsidR="00FC7DC2" w:rsidRPr="00FC7DC2" w:rsidRDefault="00FC7DC2" w:rsidP="00FC7DC2">
      <w:pPr>
        <w:pStyle w:val="Gvdemetni0"/>
        <w:jc w:val="both"/>
        <w:rPr>
          <w:sz w:val="22"/>
          <w:szCs w:val="22"/>
        </w:rPr>
      </w:pPr>
      <w:r w:rsidRPr="00FC7DC2">
        <w:rPr>
          <w:b/>
          <w:bCs/>
          <w:sz w:val="22"/>
          <w:szCs w:val="22"/>
        </w:rPr>
        <w:t>Bildirim Yükümlülüğü</w:t>
      </w:r>
    </w:p>
    <w:p w14:paraId="1ADCC3BA" w14:textId="77777777" w:rsidR="00FC7DC2" w:rsidRPr="00FC7DC2" w:rsidRDefault="00FC7DC2" w:rsidP="00FC7DC2">
      <w:pPr>
        <w:pStyle w:val="Gvdemetni0"/>
        <w:rPr>
          <w:sz w:val="22"/>
          <w:szCs w:val="22"/>
        </w:rPr>
      </w:pPr>
      <w:r w:rsidRPr="00FC7DC2">
        <w:rPr>
          <w:b/>
          <w:bCs/>
          <w:sz w:val="22"/>
          <w:szCs w:val="22"/>
        </w:rPr>
        <w:t xml:space="preserve">Madde 16- </w:t>
      </w:r>
      <w:r w:rsidRPr="00FC7DC2">
        <w:rPr>
          <w:sz w:val="22"/>
          <w:szCs w:val="22"/>
        </w:rPr>
        <w:t>Mülki amirlere yapılacak bildirimler;</w:t>
      </w:r>
    </w:p>
    <w:p w14:paraId="224D7763" w14:textId="77777777" w:rsidR="00FC7DC2" w:rsidRPr="00FC7DC2" w:rsidRDefault="00FC7DC2" w:rsidP="00FC7DC2">
      <w:pPr>
        <w:pStyle w:val="Gvdemetni0"/>
        <w:rPr>
          <w:sz w:val="22"/>
          <w:szCs w:val="22"/>
        </w:rPr>
      </w:pPr>
      <w:r w:rsidRPr="00FC7DC2">
        <w:rPr>
          <w:b/>
          <w:bCs/>
          <w:i/>
          <w:iCs/>
          <w:sz w:val="22"/>
          <w:szCs w:val="22"/>
        </w:rPr>
        <w:t>Genel Kurul Sonuç Bildirimi</w:t>
      </w:r>
    </w:p>
    <w:p w14:paraId="10E9C904" w14:textId="77777777" w:rsidR="00FC7DC2" w:rsidRPr="00FC7DC2" w:rsidRDefault="00FC7DC2" w:rsidP="00FC7DC2">
      <w:pPr>
        <w:pStyle w:val="Gvdemetni0"/>
        <w:rPr>
          <w:sz w:val="22"/>
          <w:szCs w:val="22"/>
        </w:rPr>
      </w:pPr>
      <w:r w:rsidRPr="00FC7DC2">
        <w:rPr>
          <w:sz w:val="22"/>
          <w:szCs w:val="22"/>
        </w:rPr>
        <w:t xml:space="preserve">Olağan veya olağanüstü genel kurul toplantılarını izleyen otuz gün içinde, yönetim ve denetim kurullarını ile diğer organlara seçilen asıl ve yedek üyeleri içeren (Dernekler </w:t>
      </w:r>
      <w:r w:rsidRPr="00FC7DC2">
        <w:rPr>
          <w:sz w:val="22"/>
          <w:szCs w:val="22"/>
        </w:rPr>
        <w:lastRenderedPageBreak/>
        <w:t>Yönetmeliği EK- 3’te sunulan) “Genel Kurul Sonuç Bildirimi” ve ekleri yönetim kurulu başkanı tarafından ilgili mülki amirliğe bildirilir:</w:t>
      </w:r>
    </w:p>
    <w:p w14:paraId="73D14CD5" w14:textId="77777777" w:rsidR="00FC7DC2" w:rsidRPr="00FC7DC2" w:rsidRDefault="00FC7DC2" w:rsidP="00FC7DC2">
      <w:pPr>
        <w:pStyle w:val="Gvdemetni0"/>
        <w:rPr>
          <w:sz w:val="22"/>
          <w:szCs w:val="22"/>
        </w:rPr>
      </w:pPr>
      <w:r w:rsidRPr="00FC7DC2">
        <w:rPr>
          <w:sz w:val="22"/>
          <w:szCs w:val="22"/>
        </w:rPr>
        <w:t>Genel kurul sonuç bildiriminde;</w:t>
      </w:r>
    </w:p>
    <w:p w14:paraId="3F7D71ED" w14:textId="77777777" w:rsidR="00FC7DC2" w:rsidRPr="00FC7DC2" w:rsidRDefault="00FC7DC2" w:rsidP="00FC7DC2">
      <w:pPr>
        <w:pStyle w:val="Gvdemetni0"/>
        <w:numPr>
          <w:ilvl w:val="0"/>
          <w:numId w:val="10"/>
        </w:numPr>
        <w:tabs>
          <w:tab w:val="left" w:pos="380"/>
        </w:tabs>
        <w:spacing w:after="0" w:line="240" w:lineRule="auto"/>
        <w:ind w:left="540" w:hanging="540"/>
        <w:rPr>
          <w:sz w:val="22"/>
          <w:szCs w:val="22"/>
        </w:rPr>
      </w:pPr>
      <w:r w:rsidRPr="00FC7DC2">
        <w:rPr>
          <w:sz w:val="22"/>
          <w:szCs w:val="22"/>
        </w:rPr>
        <w:t>. Divan başkanı, başkan yardımcıları ve yazman tarafından imzalanmış genel kurul toplantı tutanağı örneği,</w:t>
      </w:r>
    </w:p>
    <w:p w14:paraId="4A887653" w14:textId="77777777" w:rsidR="00FC7DC2" w:rsidRPr="00FC7DC2" w:rsidRDefault="00FC7DC2" w:rsidP="00FC7DC2">
      <w:pPr>
        <w:pStyle w:val="Gvdemetni0"/>
        <w:numPr>
          <w:ilvl w:val="0"/>
          <w:numId w:val="10"/>
        </w:numPr>
        <w:tabs>
          <w:tab w:val="left" w:pos="500"/>
        </w:tabs>
        <w:spacing w:after="180"/>
        <w:ind w:left="540" w:hanging="540"/>
        <w:rPr>
          <w:sz w:val="22"/>
          <w:szCs w:val="22"/>
        </w:rPr>
      </w:pPr>
      <w:r w:rsidRPr="00FC7DC2">
        <w:rPr>
          <w:sz w:val="22"/>
          <w:szCs w:val="22"/>
        </w:rPr>
        <w:t>. Tüzük değişikliği yapılmışsa, tüzüğün değişen maddelerinin yeni ve eski şekli ile dernek tüzüğünün son şeklinin her sayfası yönetim kurulunca imzalanmış örneği,</w:t>
      </w:r>
    </w:p>
    <w:p w14:paraId="70303733" w14:textId="77777777" w:rsidR="00FC7DC2" w:rsidRPr="00FC7DC2" w:rsidRDefault="00FC7DC2" w:rsidP="00FC7DC2">
      <w:pPr>
        <w:pStyle w:val="Gvdemetni0"/>
        <w:spacing w:after="0"/>
        <w:ind w:firstLine="540"/>
        <w:rPr>
          <w:sz w:val="22"/>
          <w:szCs w:val="22"/>
        </w:rPr>
      </w:pPr>
      <w:r w:rsidRPr="00FC7DC2">
        <w:rPr>
          <w:sz w:val="22"/>
          <w:szCs w:val="22"/>
        </w:rPr>
        <w:t>Eklenir.</w:t>
      </w:r>
    </w:p>
    <w:p w14:paraId="2779B1D8" w14:textId="77777777" w:rsidR="00FC7DC2" w:rsidRPr="00FC7DC2" w:rsidRDefault="00FC7DC2" w:rsidP="00FC7DC2">
      <w:pPr>
        <w:pStyle w:val="Balk10"/>
        <w:spacing w:before="0"/>
        <w:rPr>
          <w:sz w:val="22"/>
          <w:szCs w:val="22"/>
        </w:rPr>
      </w:pPr>
      <w:r w:rsidRPr="00FC7DC2">
        <w:rPr>
          <w:sz w:val="22"/>
          <w:szCs w:val="22"/>
        </w:rPr>
        <w:t>Taşınmazların Bildirilmesi</w:t>
      </w:r>
    </w:p>
    <w:p w14:paraId="02A870EE" w14:textId="77777777" w:rsidR="00FC7DC2" w:rsidRPr="00FC7DC2" w:rsidRDefault="00FC7DC2" w:rsidP="00FC7DC2">
      <w:pPr>
        <w:pStyle w:val="Gvdemetni0"/>
        <w:spacing w:after="180"/>
        <w:rPr>
          <w:sz w:val="22"/>
          <w:szCs w:val="22"/>
        </w:rPr>
      </w:pPr>
      <w:r w:rsidRPr="00FC7DC2">
        <w:rPr>
          <w:sz w:val="22"/>
          <w:szCs w:val="22"/>
        </w:rPr>
        <w:t xml:space="preserve">Derneği edindiği taşınmazlar tapuya tescilinden itibaren otuz gün içinde (Dernekler Yönetmeliği EK- 26’da sunulan) "Taşınmaz Mal </w:t>
      </w:r>
      <w:proofErr w:type="spellStart"/>
      <w:r w:rsidRPr="00FC7DC2">
        <w:rPr>
          <w:sz w:val="22"/>
          <w:szCs w:val="22"/>
        </w:rPr>
        <w:t>Bildirimi”ni</w:t>
      </w:r>
      <w:proofErr w:type="spellEnd"/>
      <w:r w:rsidRPr="00FC7DC2">
        <w:rPr>
          <w:sz w:val="22"/>
          <w:szCs w:val="22"/>
        </w:rPr>
        <w:t xml:space="preserve"> doldurmak suretiyle mülki idare amirliğine bildirilir.</w:t>
      </w:r>
    </w:p>
    <w:p w14:paraId="13011C8D" w14:textId="77777777" w:rsidR="00FC7DC2" w:rsidRPr="00FC7DC2" w:rsidRDefault="00FC7DC2" w:rsidP="00FC7DC2">
      <w:pPr>
        <w:pStyle w:val="Gvdemetni0"/>
        <w:spacing w:after="180"/>
        <w:rPr>
          <w:sz w:val="22"/>
          <w:szCs w:val="22"/>
        </w:rPr>
      </w:pPr>
      <w:r w:rsidRPr="00FC7DC2">
        <w:rPr>
          <w:i/>
          <w:iCs/>
          <w:sz w:val="22"/>
          <w:szCs w:val="22"/>
        </w:rPr>
        <w:t>Yurt dışından yardım alma bildirimi</w:t>
      </w:r>
    </w:p>
    <w:p w14:paraId="2CB108A5" w14:textId="77777777" w:rsidR="00FC7DC2" w:rsidRPr="00FC7DC2" w:rsidRDefault="00FC7DC2" w:rsidP="00FC7DC2">
      <w:pPr>
        <w:pStyle w:val="Gvdemetni0"/>
        <w:spacing w:after="180"/>
        <w:jc w:val="both"/>
        <w:rPr>
          <w:sz w:val="22"/>
          <w:szCs w:val="22"/>
        </w:rPr>
      </w:pPr>
      <w:r w:rsidRPr="00FC7DC2">
        <w:rPr>
          <w:sz w:val="22"/>
          <w:szCs w:val="22"/>
        </w:rPr>
        <w:t>Dernek tarafında, yurtdışından yardım alınacak olması durumunda yardım alınmadan önce (Dernekler Yönetmeliği EK- 4’te belirtilen) "Yurtdışından Yardım Alma Bildirimi” iki nüsha olarak doldurup mülki idare amirliğine bildirimde bulunurlar.</w:t>
      </w:r>
    </w:p>
    <w:p w14:paraId="4B799120" w14:textId="69F8B102" w:rsidR="00FC7DC2" w:rsidRPr="00FC7DC2" w:rsidRDefault="00FC7DC2" w:rsidP="00FC7DC2">
      <w:pPr>
        <w:pStyle w:val="Gvdemetni0"/>
        <w:spacing w:after="80" w:line="276" w:lineRule="auto"/>
        <w:jc w:val="both"/>
        <w:rPr>
          <w:sz w:val="22"/>
          <w:szCs w:val="22"/>
        </w:rPr>
      </w:pPr>
      <w:r w:rsidRPr="00FC7DC2">
        <w:rPr>
          <w:sz w:val="22"/>
          <w:szCs w:val="22"/>
        </w:rPr>
        <w:t xml:space="preserve">Bildirim formuna, yurt dışından yardım alınması hususunda alınmış yönetim kurulu kararı örneği, varsa bu konuda düzenlenen protokol, sözleşme ve benzeri belgeler ile yardımın aktarıldığı hesaba ilişkin </w:t>
      </w:r>
      <w:proofErr w:type="spellStart"/>
      <w:proofErr w:type="gramStart"/>
      <w:r w:rsidRPr="00FC7DC2">
        <w:rPr>
          <w:sz w:val="22"/>
          <w:szCs w:val="22"/>
        </w:rPr>
        <w:t>dekont,ekstra</w:t>
      </w:r>
      <w:proofErr w:type="spellEnd"/>
      <w:proofErr w:type="gramEnd"/>
      <w:r w:rsidRPr="00FC7DC2">
        <w:rPr>
          <w:sz w:val="22"/>
          <w:szCs w:val="22"/>
        </w:rPr>
        <w:t xml:space="preserve"> ve benzeri belgenin bir örneği de eklenir. Nakdi yardımların bankalar aracılığıyla alınması ve kullanılmadan önce bildirim şartının yerine getirilmesi </w:t>
      </w:r>
      <w:proofErr w:type="spellStart"/>
      <w:proofErr w:type="gramStart"/>
      <w:r w:rsidRPr="00FC7DC2">
        <w:rPr>
          <w:sz w:val="22"/>
          <w:szCs w:val="22"/>
        </w:rPr>
        <w:t>zorunludur.Kamu</w:t>
      </w:r>
      <w:proofErr w:type="spellEnd"/>
      <w:proofErr w:type="gramEnd"/>
      <w:r w:rsidRPr="00FC7DC2">
        <w:rPr>
          <w:sz w:val="22"/>
          <w:szCs w:val="22"/>
        </w:rPr>
        <w:t xml:space="preserve"> Kurum ve Kuruluşları İle Birlikte Yürütülen Ortak Projelerle </w:t>
      </w:r>
      <w:proofErr w:type="spellStart"/>
      <w:r w:rsidRPr="00FC7DC2">
        <w:rPr>
          <w:sz w:val="22"/>
          <w:szCs w:val="22"/>
        </w:rPr>
        <w:t>İlgirim</w:t>
      </w:r>
      <w:proofErr w:type="spellEnd"/>
    </w:p>
    <w:p w14:paraId="11C14907" w14:textId="77777777" w:rsidR="00FC7DC2" w:rsidRPr="00FC7DC2" w:rsidRDefault="00FC7DC2" w:rsidP="00FC7DC2">
      <w:pPr>
        <w:pStyle w:val="Gvdemetni0"/>
        <w:spacing w:after="0"/>
        <w:jc w:val="both"/>
        <w:rPr>
          <w:sz w:val="22"/>
          <w:szCs w:val="22"/>
        </w:rPr>
      </w:pPr>
      <w:r w:rsidRPr="00FC7DC2">
        <w:rPr>
          <w:sz w:val="22"/>
          <w:szCs w:val="22"/>
        </w:rPr>
        <w:t xml:space="preserve">Derneğin görev alanına ilişkin konularda kamu kurum ve kuruluşları ile yürüttüğü ortak projelerle ilgili olarak yapılan protokol ve projenin örneği (Dernekler Yönetmeliği EK- 23’de gösterilen) “Proje </w:t>
      </w:r>
      <w:proofErr w:type="spellStart"/>
      <w:r w:rsidRPr="00FC7DC2">
        <w:rPr>
          <w:sz w:val="22"/>
          <w:szCs w:val="22"/>
        </w:rPr>
        <w:t>Bildirimi”ne</w:t>
      </w:r>
      <w:proofErr w:type="spellEnd"/>
      <w:r w:rsidRPr="00FC7DC2">
        <w:rPr>
          <w:sz w:val="22"/>
          <w:szCs w:val="22"/>
        </w:rPr>
        <w:t xml:space="preserve"> eklenerek, protokol tarihini izleyen bir ay içinde dernek merkezinin bulunduğu yerin valiliğine verilir.</w:t>
      </w:r>
    </w:p>
    <w:p w14:paraId="7F5358AC" w14:textId="77777777" w:rsidR="00FC7DC2" w:rsidRPr="00FC7DC2" w:rsidRDefault="00FC7DC2" w:rsidP="00FC7DC2">
      <w:pPr>
        <w:pStyle w:val="Balk10"/>
        <w:spacing w:before="0"/>
        <w:jc w:val="both"/>
        <w:rPr>
          <w:sz w:val="22"/>
          <w:szCs w:val="22"/>
        </w:rPr>
      </w:pPr>
      <w:r w:rsidRPr="00FC7DC2">
        <w:rPr>
          <w:sz w:val="22"/>
          <w:szCs w:val="22"/>
        </w:rPr>
        <w:t>Değişikliklerin Bildirilmesi</w:t>
      </w:r>
    </w:p>
    <w:p w14:paraId="3B7DAF8D" w14:textId="77777777" w:rsidR="00FC7DC2" w:rsidRPr="00FC7DC2" w:rsidRDefault="00FC7DC2" w:rsidP="00FC7DC2">
      <w:pPr>
        <w:pStyle w:val="Gvdemetni0"/>
        <w:rPr>
          <w:sz w:val="22"/>
          <w:szCs w:val="22"/>
        </w:rPr>
      </w:pPr>
      <w:r w:rsidRPr="00FC7DC2">
        <w:rPr>
          <w:sz w:val="22"/>
          <w:szCs w:val="22"/>
        </w:rPr>
        <w:t>Derneğin yerleşim yerinde meydana gelen değişiklik (Dernekler Yönetmeliği EK- 24’te belirtilen) “Yerleşim Yeri Değişikliği Bildirimi”; genel kurul toplantısı dışında dernek organlarında meydana gelen değişiklikler (Dernekler Yönetmeliği EK- 25’belirtilen) “Dernek Organlarındaki Değişiklik Bildirimi” doldurulmak suretiyle, değişikliği izleyen otuz gün içinde, genel kurul sonuç bildirimi ekinde mülki idare amirliğine bildirilir.</w:t>
      </w:r>
    </w:p>
    <w:p w14:paraId="5FC491CE" w14:textId="77777777" w:rsidR="00FC7DC2" w:rsidRPr="00FC7DC2" w:rsidRDefault="00FC7DC2" w:rsidP="00FC7DC2">
      <w:pPr>
        <w:pStyle w:val="Gvdemetni0"/>
        <w:rPr>
          <w:sz w:val="22"/>
          <w:szCs w:val="22"/>
        </w:rPr>
      </w:pPr>
      <w:r w:rsidRPr="00FC7DC2">
        <w:rPr>
          <w:b/>
          <w:bCs/>
          <w:sz w:val="22"/>
          <w:szCs w:val="22"/>
        </w:rPr>
        <w:t>Derneğin İç Denetimi</w:t>
      </w:r>
    </w:p>
    <w:p w14:paraId="131A8705" w14:textId="77777777" w:rsidR="00FC7DC2" w:rsidRPr="00FC7DC2" w:rsidRDefault="00FC7DC2" w:rsidP="00FC7DC2">
      <w:pPr>
        <w:pStyle w:val="Gvdemetni0"/>
        <w:jc w:val="both"/>
        <w:rPr>
          <w:sz w:val="22"/>
          <w:szCs w:val="22"/>
        </w:rPr>
      </w:pPr>
      <w:r w:rsidRPr="00FC7DC2">
        <w:rPr>
          <w:b/>
          <w:bCs/>
          <w:sz w:val="22"/>
          <w:szCs w:val="22"/>
        </w:rPr>
        <w:t xml:space="preserve">Madde 17- </w:t>
      </w:r>
      <w:r w:rsidRPr="00FC7DC2">
        <w:rPr>
          <w:sz w:val="22"/>
          <w:szCs w:val="22"/>
        </w:rPr>
        <w:t>Dernekte genel kurul, yönetim kurulu veya denetim kurulu tarafından iç denetim yapılabileceği gibi, bağımsız denetim kuruluşlarına da denetim yaptırılabilir. Genel kurul, yönetim kurulu veya bağımsız denetim kuruluşlarınca denetim yapılmış olması, denetim kurulunun yükümlülüğünü ortadan kaldırmaz.</w:t>
      </w:r>
    </w:p>
    <w:p w14:paraId="7BBA95F7" w14:textId="77777777" w:rsidR="00FC7DC2" w:rsidRPr="00FC7DC2" w:rsidRDefault="00FC7DC2" w:rsidP="00FC7DC2">
      <w:pPr>
        <w:pStyle w:val="Gvdemetni0"/>
        <w:rPr>
          <w:sz w:val="22"/>
          <w:szCs w:val="22"/>
        </w:rPr>
      </w:pPr>
      <w:r w:rsidRPr="00FC7DC2">
        <w:rPr>
          <w:sz w:val="22"/>
          <w:szCs w:val="22"/>
        </w:rPr>
        <w:t>Denetim kurulu tarafından en geç yılda bir defa derneği denetimi gerçekleştirilir. Genel kurul veya yönetim kurulu, gerek gördüğü hallerde denetim yapabilir veya bağımsız denetim kuruluşlarına denetim yaptırabilir.</w:t>
      </w:r>
    </w:p>
    <w:p w14:paraId="40182C0D" w14:textId="77777777" w:rsidR="00FC7DC2" w:rsidRPr="00FC7DC2" w:rsidRDefault="00FC7DC2" w:rsidP="00FC7DC2">
      <w:pPr>
        <w:pStyle w:val="Gvdemetni0"/>
        <w:jc w:val="both"/>
        <w:rPr>
          <w:sz w:val="22"/>
          <w:szCs w:val="22"/>
        </w:rPr>
      </w:pPr>
      <w:r w:rsidRPr="00FC7DC2">
        <w:rPr>
          <w:b/>
          <w:bCs/>
          <w:sz w:val="22"/>
          <w:szCs w:val="22"/>
        </w:rPr>
        <w:t>Derneğin Borçlanma Usulleri</w:t>
      </w:r>
    </w:p>
    <w:p w14:paraId="7A5ECA5B" w14:textId="77777777" w:rsidR="00FC7DC2" w:rsidRPr="00FC7DC2" w:rsidRDefault="00FC7DC2" w:rsidP="00FC7DC2">
      <w:pPr>
        <w:pStyle w:val="Gvdemetni0"/>
        <w:spacing w:line="269" w:lineRule="auto"/>
        <w:jc w:val="both"/>
        <w:rPr>
          <w:sz w:val="22"/>
          <w:szCs w:val="22"/>
        </w:rPr>
      </w:pPr>
      <w:r w:rsidRPr="00FC7DC2">
        <w:rPr>
          <w:b/>
          <w:bCs/>
          <w:sz w:val="22"/>
          <w:szCs w:val="22"/>
        </w:rPr>
        <w:t xml:space="preserve">Madde 18- </w:t>
      </w:r>
      <w:r w:rsidRPr="00FC7DC2">
        <w:rPr>
          <w:sz w:val="22"/>
          <w:szCs w:val="22"/>
        </w:rPr>
        <w:t>Dernek genel kurul kararı olmadan borçlanamaz.</w:t>
      </w:r>
    </w:p>
    <w:p w14:paraId="21860AE2" w14:textId="77777777" w:rsidR="00FC7DC2" w:rsidRPr="00FC7DC2" w:rsidRDefault="00FC7DC2" w:rsidP="00FC7DC2">
      <w:pPr>
        <w:pStyle w:val="Gvdemetni0"/>
        <w:jc w:val="both"/>
        <w:rPr>
          <w:sz w:val="22"/>
          <w:szCs w:val="22"/>
        </w:rPr>
      </w:pPr>
      <w:r w:rsidRPr="00FC7DC2">
        <w:rPr>
          <w:b/>
          <w:bCs/>
          <w:sz w:val="22"/>
          <w:szCs w:val="22"/>
        </w:rPr>
        <w:t>Derneğin Şubelerinin Kuruluşu</w:t>
      </w:r>
    </w:p>
    <w:p w14:paraId="2E5C4377" w14:textId="77777777" w:rsidR="00FC7DC2" w:rsidRPr="00FC7DC2" w:rsidRDefault="00FC7DC2" w:rsidP="00FC7DC2">
      <w:pPr>
        <w:pStyle w:val="Gvdemetni0"/>
        <w:spacing w:after="0" w:line="240" w:lineRule="auto"/>
        <w:rPr>
          <w:sz w:val="22"/>
          <w:szCs w:val="22"/>
        </w:rPr>
      </w:pPr>
      <w:r w:rsidRPr="00FC7DC2">
        <w:rPr>
          <w:b/>
          <w:bCs/>
          <w:sz w:val="22"/>
          <w:szCs w:val="22"/>
        </w:rPr>
        <w:t xml:space="preserve">Madde 19- </w:t>
      </w:r>
      <w:r w:rsidRPr="00FC7DC2">
        <w:rPr>
          <w:sz w:val="22"/>
          <w:szCs w:val="22"/>
        </w:rPr>
        <w:t xml:space="preserve">Dernek, gerekli görülen yerlerde genel kurul kararıyla şube açabilir. Bu amaçla </w:t>
      </w:r>
      <w:r w:rsidRPr="00FC7DC2">
        <w:rPr>
          <w:sz w:val="22"/>
          <w:szCs w:val="22"/>
        </w:rPr>
        <w:lastRenderedPageBreak/>
        <w:t>dernek yönetim kurulunca yetki verilen en az üç kişilik kurucular kurulu, Demekler Yönetmeliği’nde belirtilen şube kuruluş bildirimini ve gerekli belgeleri, şube açılacak yerin en büyük mülki amirliğine verir.</w:t>
      </w:r>
    </w:p>
    <w:p w14:paraId="25C98D0B" w14:textId="77777777" w:rsidR="00FC7DC2" w:rsidRPr="00FC7DC2" w:rsidRDefault="00FC7DC2" w:rsidP="00FC7DC2">
      <w:pPr>
        <w:pStyle w:val="Gvdemetni0"/>
        <w:jc w:val="both"/>
        <w:rPr>
          <w:sz w:val="22"/>
          <w:szCs w:val="22"/>
        </w:rPr>
      </w:pPr>
      <w:r w:rsidRPr="00FC7DC2">
        <w:rPr>
          <w:b/>
          <w:bCs/>
          <w:color w:val="000000"/>
          <w:sz w:val="22"/>
          <w:szCs w:val="22"/>
          <w:lang w:eastAsia="tr-TR" w:bidi="tr-TR"/>
        </w:rPr>
        <w:t>Şubelerin Görev ve Yetkileri</w:t>
      </w:r>
    </w:p>
    <w:p w14:paraId="4034B577" w14:textId="77777777" w:rsidR="00FC7DC2" w:rsidRPr="00FC7DC2" w:rsidRDefault="00FC7DC2" w:rsidP="00FC7DC2">
      <w:pPr>
        <w:pStyle w:val="Gvdemetni0"/>
        <w:jc w:val="both"/>
        <w:rPr>
          <w:sz w:val="22"/>
          <w:szCs w:val="22"/>
        </w:rPr>
      </w:pPr>
      <w:r w:rsidRPr="00FC7DC2">
        <w:rPr>
          <w:b/>
          <w:bCs/>
          <w:color w:val="000000"/>
          <w:sz w:val="22"/>
          <w:szCs w:val="22"/>
          <w:lang w:eastAsia="tr-TR" w:bidi="tr-TR"/>
        </w:rPr>
        <w:t xml:space="preserve">Madde 20- </w:t>
      </w:r>
      <w:r w:rsidRPr="00FC7DC2">
        <w:rPr>
          <w:color w:val="000000"/>
          <w:sz w:val="22"/>
          <w:szCs w:val="22"/>
          <w:lang w:eastAsia="tr-TR" w:bidi="tr-TR"/>
        </w:rPr>
        <w:t>Şubeler, tüzel kişiliği olamayan, dernek amaç ve hizmet konuları doğrultusunda özerk faaliyetlerde bulunmakla görev ve yetkili, tüm işlemlerinden doğan alacak ve borçlarından ötürü kendisinin sorumlu olduğu dernek iç örgütüdür.</w:t>
      </w:r>
    </w:p>
    <w:p w14:paraId="4122613C" w14:textId="77777777" w:rsidR="00FC7DC2" w:rsidRPr="00FC7DC2" w:rsidRDefault="00FC7DC2" w:rsidP="00FC7DC2">
      <w:pPr>
        <w:pStyle w:val="Gvdemetni0"/>
        <w:jc w:val="both"/>
        <w:rPr>
          <w:sz w:val="22"/>
          <w:szCs w:val="22"/>
        </w:rPr>
      </w:pPr>
      <w:r w:rsidRPr="00FC7DC2">
        <w:rPr>
          <w:b/>
          <w:bCs/>
          <w:color w:val="000000"/>
          <w:sz w:val="22"/>
          <w:szCs w:val="22"/>
          <w:lang w:eastAsia="tr-TR" w:bidi="tr-TR"/>
        </w:rPr>
        <w:t>Şubelerin Organları ve Şubelere Uygulanacak Hükümler</w:t>
      </w:r>
    </w:p>
    <w:p w14:paraId="5EF90DD1" w14:textId="77777777" w:rsidR="00FC7DC2" w:rsidRPr="00FC7DC2" w:rsidRDefault="00FC7DC2" w:rsidP="00FC7DC2">
      <w:pPr>
        <w:pStyle w:val="Gvdemetni0"/>
        <w:rPr>
          <w:sz w:val="22"/>
          <w:szCs w:val="22"/>
        </w:rPr>
      </w:pPr>
      <w:r w:rsidRPr="00FC7DC2">
        <w:rPr>
          <w:b/>
          <w:bCs/>
          <w:color w:val="000000"/>
          <w:sz w:val="22"/>
          <w:szCs w:val="22"/>
          <w:lang w:eastAsia="tr-TR" w:bidi="tr-TR"/>
        </w:rPr>
        <w:t xml:space="preserve">Madde 21- </w:t>
      </w:r>
      <w:r w:rsidRPr="00FC7DC2">
        <w:rPr>
          <w:color w:val="000000"/>
          <w:sz w:val="22"/>
          <w:szCs w:val="22"/>
          <w:lang w:eastAsia="tr-TR" w:bidi="tr-TR"/>
        </w:rPr>
        <w:t xml:space="preserve">Şubenin organları, genel kurul, yönetim kurulu ve denetim </w:t>
      </w:r>
      <w:proofErr w:type="spellStart"/>
      <w:r w:rsidRPr="00FC7DC2">
        <w:rPr>
          <w:color w:val="000000"/>
          <w:sz w:val="22"/>
          <w:szCs w:val="22"/>
          <w:lang w:eastAsia="tr-TR" w:bidi="tr-TR"/>
        </w:rPr>
        <w:t>kurulu’dur</w:t>
      </w:r>
      <w:proofErr w:type="spellEnd"/>
      <w:r w:rsidRPr="00FC7DC2">
        <w:rPr>
          <w:color w:val="000000"/>
          <w:sz w:val="22"/>
          <w:szCs w:val="22"/>
          <w:lang w:eastAsia="tr-TR" w:bidi="tr-TR"/>
        </w:rPr>
        <w:t>.</w:t>
      </w:r>
    </w:p>
    <w:p w14:paraId="1393EEA9" w14:textId="77777777" w:rsidR="00FC7DC2" w:rsidRPr="00FC7DC2" w:rsidRDefault="00FC7DC2" w:rsidP="00FC7DC2">
      <w:pPr>
        <w:pStyle w:val="Gvdemetni0"/>
        <w:jc w:val="both"/>
        <w:rPr>
          <w:sz w:val="22"/>
          <w:szCs w:val="22"/>
        </w:rPr>
      </w:pPr>
      <w:r w:rsidRPr="00FC7DC2">
        <w:rPr>
          <w:color w:val="000000"/>
          <w:sz w:val="22"/>
          <w:szCs w:val="22"/>
          <w:lang w:eastAsia="tr-TR" w:bidi="tr-TR"/>
        </w:rPr>
        <w:t>Genel kurul, şubenin kayıtlı üyelerinden oluşur.</w:t>
      </w:r>
    </w:p>
    <w:p w14:paraId="2D3773CE" w14:textId="77777777" w:rsidR="00FC7DC2" w:rsidRPr="00FC7DC2" w:rsidRDefault="00FC7DC2" w:rsidP="00FC7DC2">
      <w:pPr>
        <w:pStyle w:val="Gvdemetni0"/>
        <w:rPr>
          <w:sz w:val="22"/>
          <w:szCs w:val="22"/>
        </w:rPr>
      </w:pPr>
      <w:r w:rsidRPr="00FC7DC2">
        <w:rPr>
          <w:color w:val="000000"/>
          <w:sz w:val="22"/>
          <w:szCs w:val="22"/>
          <w:lang w:eastAsia="tr-TR" w:bidi="tr-TR"/>
        </w:rPr>
        <w:t>Yönetim kurulu, beş asıl ve beş yedek, denetim kurulu ise üç asıl ve üç yedek üye olarak şube genel kurulunca seçilir.</w:t>
      </w:r>
    </w:p>
    <w:p w14:paraId="43627855" w14:textId="77777777" w:rsidR="00FC7DC2" w:rsidRPr="00FC7DC2" w:rsidRDefault="00FC7DC2" w:rsidP="00FC7DC2">
      <w:pPr>
        <w:pStyle w:val="Gvdemetni0"/>
        <w:rPr>
          <w:sz w:val="22"/>
          <w:szCs w:val="22"/>
        </w:rPr>
      </w:pPr>
      <w:r w:rsidRPr="00FC7DC2">
        <w:rPr>
          <w:color w:val="000000"/>
          <w:sz w:val="22"/>
          <w:szCs w:val="22"/>
          <w:lang w:eastAsia="tr-TR" w:bidi="tr-TR"/>
        </w:rPr>
        <w:t xml:space="preserve">Bu organların görev ve yetkileri ile bu tüzükte yer alan dernekle ilgili diğer hükümler, mevzuatın öngördüğü çerçevede </w:t>
      </w:r>
      <w:proofErr w:type="spellStart"/>
      <w:r w:rsidRPr="00FC7DC2">
        <w:rPr>
          <w:color w:val="000000"/>
          <w:sz w:val="22"/>
          <w:szCs w:val="22"/>
          <w:lang w:eastAsia="tr-TR" w:bidi="tr-TR"/>
        </w:rPr>
        <w:t>şube’de</w:t>
      </w:r>
      <w:proofErr w:type="spellEnd"/>
      <w:r w:rsidRPr="00FC7DC2">
        <w:rPr>
          <w:color w:val="000000"/>
          <w:sz w:val="22"/>
          <w:szCs w:val="22"/>
          <w:lang w:eastAsia="tr-TR" w:bidi="tr-TR"/>
        </w:rPr>
        <w:t xml:space="preserve"> de uygulanır.</w:t>
      </w:r>
    </w:p>
    <w:p w14:paraId="33AF2E32" w14:textId="77777777" w:rsidR="00FC7DC2" w:rsidRPr="00FC7DC2" w:rsidRDefault="00FC7DC2" w:rsidP="00FC7DC2">
      <w:pPr>
        <w:pStyle w:val="Gvdemetni0"/>
        <w:rPr>
          <w:sz w:val="22"/>
          <w:szCs w:val="22"/>
        </w:rPr>
      </w:pPr>
      <w:r w:rsidRPr="00FC7DC2">
        <w:rPr>
          <w:b/>
          <w:bCs/>
          <w:color w:val="000000"/>
          <w:sz w:val="22"/>
          <w:szCs w:val="22"/>
          <w:lang w:eastAsia="tr-TR" w:bidi="tr-TR"/>
        </w:rPr>
        <w:t>Şubelerin Genel Kurullarının Toplanma Zamanı ve Genel Merkez Genel Kurulunda Nasıl Temsil Edileceği</w:t>
      </w:r>
    </w:p>
    <w:p w14:paraId="628BFB6B" w14:textId="77777777" w:rsidR="00FC7DC2" w:rsidRPr="00FC7DC2" w:rsidRDefault="00FC7DC2" w:rsidP="00FC7DC2">
      <w:pPr>
        <w:pStyle w:val="Gvdemetni0"/>
        <w:rPr>
          <w:sz w:val="22"/>
          <w:szCs w:val="22"/>
        </w:rPr>
      </w:pPr>
      <w:r w:rsidRPr="00FC7DC2">
        <w:rPr>
          <w:b/>
          <w:bCs/>
          <w:color w:val="000000"/>
          <w:sz w:val="22"/>
          <w:szCs w:val="22"/>
          <w:lang w:eastAsia="tr-TR" w:bidi="tr-TR"/>
        </w:rPr>
        <w:t xml:space="preserve">Madde 22- </w:t>
      </w:r>
      <w:r w:rsidRPr="00FC7DC2">
        <w:rPr>
          <w:color w:val="000000"/>
          <w:sz w:val="22"/>
          <w:szCs w:val="22"/>
          <w:lang w:eastAsia="tr-TR" w:bidi="tr-TR"/>
        </w:rPr>
        <w:t>Şubeler, genel kurul olağan toplantılarını genel merkez genel kurul toplantısından en az iki ay önce bitirmek zorundadırlar.</w:t>
      </w:r>
    </w:p>
    <w:p w14:paraId="2F392E1C" w14:textId="77777777" w:rsidR="00FC7DC2" w:rsidRPr="00FC7DC2" w:rsidRDefault="00FC7DC2" w:rsidP="00FC7DC2">
      <w:pPr>
        <w:pStyle w:val="Gvdemetni0"/>
        <w:spacing w:after="0"/>
        <w:rPr>
          <w:sz w:val="22"/>
          <w:szCs w:val="22"/>
        </w:rPr>
      </w:pPr>
      <w:r w:rsidRPr="00FC7DC2">
        <w:rPr>
          <w:color w:val="000000"/>
          <w:sz w:val="22"/>
          <w:szCs w:val="22"/>
          <w:lang w:eastAsia="tr-TR" w:bidi="tr-TR"/>
        </w:rPr>
        <w:t xml:space="preserve">Şubelerin olağan genel kurulu, </w:t>
      </w:r>
      <w:r w:rsidRPr="00FC7DC2">
        <w:rPr>
          <w:b/>
          <w:bCs/>
          <w:color w:val="000000"/>
          <w:sz w:val="22"/>
          <w:szCs w:val="22"/>
          <w:lang w:eastAsia="tr-TR" w:bidi="tr-TR"/>
        </w:rPr>
        <w:t xml:space="preserve">2 yılda bir Ekim ayı </w:t>
      </w:r>
      <w:proofErr w:type="spellStart"/>
      <w:r w:rsidRPr="00FC7DC2">
        <w:rPr>
          <w:color w:val="000000"/>
          <w:sz w:val="22"/>
          <w:szCs w:val="22"/>
          <w:lang w:eastAsia="tr-TR" w:bidi="tr-TR"/>
        </w:rPr>
        <w:t>içersinde</w:t>
      </w:r>
      <w:proofErr w:type="spellEnd"/>
      <w:r w:rsidRPr="00FC7DC2">
        <w:rPr>
          <w:color w:val="000000"/>
          <w:sz w:val="22"/>
          <w:szCs w:val="22"/>
          <w:lang w:eastAsia="tr-TR" w:bidi="tr-TR"/>
        </w:rPr>
        <w:t>, şube yönetim kurulunca belirlenecek gün yer ve saatte toplanır.</w:t>
      </w:r>
    </w:p>
    <w:p w14:paraId="65ABACE8" w14:textId="77777777" w:rsidR="00FC7DC2" w:rsidRPr="00FC7DC2" w:rsidRDefault="00FC7DC2" w:rsidP="00FC7DC2">
      <w:pPr>
        <w:pStyle w:val="Gvdemetni0"/>
        <w:rPr>
          <w:sz w:val="22"/>
          <w:szCs w:val="22"/>
        </w:rPr>
      </w:pPr>
      <w:r w:rsidRPr="00FC7DC2">
        <w:rPr>
          <w:color w:val="000000"/>
          <w:sz w:val="22"/>
          <w:szCs w:val="22"/>
          <w:lang w:eastAsia="tr-TR" w:bidi="tr-TR"/>
        </w:rPr>
        <w:t>Şubeler, genel kurul sonuç bildiriminin bir örneğini toplantının yapıldığı tarihi izleyen otuz gün içinde mülki idare amirliğine ve dernek genel merkezine bildirmek zorundadırlar.</w:t>
      </w:r>
    </w:p>
    <w:p w14:paraId="0615334D" w14:textId="77777777" w:rsidR="00FC7DC2" w:rsidRPr="00FC7DC2" w:rsidRDefault="00FC7DC2" w:rsidP="00FC7DC2">
      <w:pPr>
        <w:pStyle w:val="Gvdemetni0"/>
        <w:rPr>
          <w:sz w:val="22"/>
          <w:szCs w:val="22"/>
        </w:rPr>
      </w:pPr>
      <w:r w:rsidRPr="00FC7DC2">
        <w:rPr>
          <w:color w:val="000000"/>
          <w:sz w:val="22"/>
          <w:szCs w:val="22"/>
          <w:lang w:eastAsia="tr-TR" w:bidi="tr-TR"/>
        </w:rPr>
        <w:t>Şubeler, genel merkez genel kurulunda seçimlik ve doğal delegelerle temsil edilirler. Şubelerin yönetim ve denetim kurulu başkanları doğal delege olarak, şubede kayıtlı her elli (50) üye için bir (1), arta kalan üye sayısı 25’ten fazla veya toplan üye sayısı 50’den az ise bu üyeler içinde bir olmak üzere seçilecek delegeler de seçimlik delege olarak, şubeyi temsilen genel merkez genel kuruluna katılır, ancak şube adına delege seçilmedikleri sürece oy kullanamazlar.</w:t>
      </w:r>
    </w:p>
    <w:p w14:paraId="765DBD7A" w14:textId="77777777" w:rsidR="00FC7DC2" w:rsidRPr="00FC7DC2" w:rsidRDefault="00FC7DC2" w:rsidP="00FC7DC2">
      <w:pPr>
        <w:pStyle w:val="Gvdemetni0"/>
        <w:rPr>
          <w:sz w:val="22"/>
          <w:szCs w:val="22"/>
        </w:rPr>
      </w:pPr>
      <w:r w:rsidRPr="00FC7DC2">
        <w:rPr>
          <w:color w:val="000000"/>
          <w:sz w:val="22"/>
          <w:szCs w:val="22"/>
          <w:lang w:eastAsia="tr-TR" w:bidi="tr-TR"/>
        </w:rPr>
        <w:t>Şubelerin yönetim veya denetim kurulunda görevli olanlar genel merkez yönetim veya denetim kuruluna seçildiklerinde şubedeki görevlerinden ayrılırlar.</w:t>
      </w:r>
    </w:p>
    <w:p w14:paraId="053AED7B" w14:textId="77777777" w:rsidR="00FC7DC2" w:rsidRPr="00FC7DC2" w:rsidRDefault="00FC7DC2" w:rsidP="00FC7DC2">
      <w:pPr>
        <w:pStyle w:val="Gvdemetni0"/>
        <w:rPr>
          <w:sz w:val="22"/>
          <w:szCs w:val="22"/>
        </w:rPr>
      </w:pPr>
      <w:r w:rsidRPr="00FC7DC2">
        <w:rPr>
          <w:b/>
          <w:bCs/>
          <w:color w:val="000000"/>
          <w:sz w:val="22"/>
          <w:szCs w:val="22"/>
          <w:lang w:eastAsia="tr-TR" w:bidi="tr-TR"/>
        </w:rPr>
        <w:t>Temsilcilik Açma*</w:t>
      </w:r>
    </w:p>
    <w:p w14:paraId="40B53A69" w14:textId="77777777" w:rsidR="00FC7DC2" w:rsidRPr="00FC7DC2" w:rsidRDefault="00FC7DC2" w:rsidP="00FC7DC2">
      <w:pPr>
        <w:pStyle w:val="Gvdemetni0"/>
        <w:spacing w:after="0"/>
        <w:rPr>
          <w:sz w:val="22"/>
          <w:szCs w:val="22"/>
        </w:rPr>
      </w:pPr>
      <w:r w:rsidRPr="00FC7DC2">
        <w:rPr>
          <w:b/>
          <w:bCs/>
          <w:color w:val="000000"/>
          <w:sz w:val="22"/>
          <w:szCs w:val="22"/>
          <w:lang w:eastAsia="tr-TR" w:bidi="tr-TR"/>
        </w:rPr>
        <w:t xml:space="preserve">Madde 23- </w:t>
      </w:r>
      <w:r w:rsidRPr="00FC7DC2">
        <w:rPr>
          <w:color w:val="000000"/>
          <w:sz w:val="22"/>
          <w:szCs w:val="22"/>
          <w:lang w:eastAsia="tr-TR" w:bidi="tr-TR"/>
        </w:rPr>
        <w:t>Dernek, gerekli gördüğü yerlerde dernek faaliyetlerini yürütmek amacıyla yönetim kurulu kararıyla temsilcilik açabilir. Temsilciliğin adresi, yönetim kurulu kararıyla temsilci olarak görevlendirilen kişi veya kişiler tarafından o yerin mülki idare amirliğine yazılı olarak bildirilir. Temsilcilik, dernek genel kurulunda temsil edilmez. Şubeler temsilcilik açamazlar.</w:t>
      </w:r>
    </w:p>
    <w:p w14:paraId="41C5AFEC" w14:textId="1EE7FA1E" w:rsidR="00FC7DC2" w:rsidRPr="00FC7DC2" w:rsidRDefault="00FC7DC2" w:rsidP="00E2727E">
      <w:pPr>
        <w:pStyle w:val="Gvdemetni0"/>
        <w:tabs>
          <w:tab w:val="left" w:pos="1568"/>
        </w:tabs>
        <w:spacing w:after="0" w:line="240" w:lineRule="auto"/>
        <w:rPr>
          <w:sz w:val="22"/>
          <w:szCs w:val="22"/>
        </w:rPr>
      </w:pPr>
    </w:p>
    <w:p w14:paraId="6E8152B5" w14:textId="77777777" w:rsidR="00FC7DC2" w:rsidRPr="00FC7DC2" w:rsidRDefault="00FC7DC2" w:rsidP="00FC7DC2">
      <w:pPr>
        <w:pStyle w:val="Gvdemetni0"/>
        <w:spacing w:line="240" w:lineRule="auto"/>
        <w:rPr>
          <w:sz w:val="22"/>
          <w:szCs w:val="22"/>
        </w:rPr>
      </w:pPr>
      <w:r w:rsidRPr="00FC7DC2">
        <w:rPr>
          <w:b/>
          <w:bCs/>
          <w:color w:val="000000"/>
          <w:sz w:val="22"/>
          <w:szCs w:val="22"/>
          <w:lang w:eastAsia="tr-TR" w:bidi="tr-TR"/>
        </w:rPr>
        <w:t>Tüzüğün Ne Şekilde Değiştirileceği</w:t>
      </w:r>
    </w:p>
    <w:p w14:paraId="724EEDB3" w14:textId="77777777" w:rsidR="00FC7DC2" w:rsidRPr="00FC7DC2" w:rsidRDefault="00FC7DC2" w:rsidP="00FC7DC2">
      <w:pPr>
        <w:pStyle w:val="Gvdemetni0"/>
        <w:spacing w:line="240" w:lineRule="auto"/>
        <w:rPr>
          <w:sz w:val="22"/>
          <w:szCs w:val="22"/>
        </w:rPr>
      </w:pPr>
      <w:r w:rsidRPr="00FC7DC2">
        <w:rPr>
          <w:b/>
          <w:bCs/>
          <w:color w:val="000000"/>
          <w:sz w:val="22"/>
          <w:szCs w:val="22"/>
          <w:lang w:eastAsia="tr-TR" w:bidi="tr-TR"/>
        </w:rPr>
        <w:t>Madde 24-</w:t>
      </w:r>
      <w:r w:rsidRPr="00FC7DC2">
        <w:rPr>
          <w:color w:val="000000"/>
          <w:sz w:val="22"/>
          <w:szCs w:val="22"/>
          <w:lang w:eastAsia="tr-TR" w:bidi="tr-TR"/>
        </w:rPr>
        <w:t>Tüzük değişikliği genel kurul kararı ile yapılabilir.</w:t>
      </w:r>
    </w:p>
    <w:p w14:paraId="5901E748" w14:textId="77777777" w:rsidR="00FC7DC2" w:rsidRPr="00FC7DC2" w:rsidRDefault="00FC7DC2" w:rsidP="00FC7DC2">
      <w:pPr>
        <w:pStyle w:val="Gvdemetni0"/>
        <w:spacing w:line="240" w:lineRule="auto"/>
        <w:jc w:val="both"/>
        <w:rPr>
          <w:sz w:val="22"/>
          <w:szCs w:val="22"/>
        </w:rPr>
      </w:pPr>
      <w:r w:rsidRPr="00FC7DC2">
        <w:rPr>
          <w:color w:val="000000"/>
          <w:sz w:val="22"/>
          <w:szCs w:val="22"/>
          <w:lang w:eastAsia="tr-TR" w:bidi="tr-TR"/>
        </w:rPr>
        <w:t>Genel kurulda tüzük değişikliği yapılabilmesi için genel kurula katılma ve oy kullanma hakkı bulunan üyelerin 2/3 çoğunluğu aranır. Çoğunluğun sağlanamaması sebebiyle toplantının ertelenmesi durumunda ikinci toplantıda çoğunluk aranmaz. Ancak, bu toplantıya katılan üye sayısı, yönetim ve denetim kurulları üye tam sayısının iki katından az olamaz.</w:t>
      </w:r>
    </w:p>
    <w:p w14:paraId="3912ADB7" w14:textId="77777777" w:rsidR="00FC7DC2" w:rsidRPr="00FC7DC2" w:rsidRDefault="00FC7DC2" w:rsidP="00FC7DC2">
      <w:pPr>
        <w:pStyle w:val="Gvdemetni0"/>
        <w:spacing w:line="240" w:lineRule="auto"/>
        <w:rPr>
          <w:sz w:val="22"/>
          <w:szCs w:val="22"/>
        </w:rPr>
      </w:pPr>
      <w:r w:rsidRPr="00FC7DC2">
        <w:rPr>
          <w:color w:val="000000"/>
          <w:sz w:val="22"/>
          <w:szCs w:val="22"/>
          <w:lang w:eastAsia="tr-TR" w:bidi="tr-TR"/>
        </w:rPr>
        <w:t xml:space="preserve">Tüzük değişikliği için gerekli olan karar çoğunluğu toplantıya katılan ve oy kullanma hakkı bulunan üyelerin oylarının 2/3'ü’dür. Genel kurulda tüzük değişikliği oylaması açık olarak </w:t>
      </w:r>
      <w:r w:rsidRPr="00FC7DC2">
        <w:rPr>
          <w:color w:val="000000"/>
          <w:sz w:val="22"/>
          <w:szCs w:val="22"/>
          <w:lang w:eastAsia="tr-TR" w:bidi="tr-TR"/>
        </w:rPr>
        <w:lastRenderedPageBreak/>
        <w:t>yapılır.</w:t>
      </w:r>
    </w:p>
    <w:p w14:paraId="1C9F294A" w14:textId="77777777" w:rsidR="00FC7DC2" w:rsidRPr="00FC7DC2" w:rsidRDefault="00FC7DC2" w:rsidP="00FC7DC2">
      <w:pPr>
        <w:pStyle w:val="Gvdemetni0"/>
        <w:spacing w:line="240" w:lineRule="auto"/>
        <w:rPr>
          <w:sz w:val="22"/>
          <w:szCs w:val="22"/>
        </w:rPr>
      </w:pPr>
      <w:r w:rsidRPr="00FC7DC2">
        <w:rPr>
          <w:b/>
          <w:bCs/>
          <w:color w:val="000000"/>
          <w:sz w:val="22"/>
          <w:szCs w:val="22"/>
          <w:lang w:eastAsia="tr-TR" w:bidi="tr-TR"/>
        </w:rPr>
        <w:t>Derneğin Feshi ve Mal Varlığının Tasfiye Şekli</w:t>
      </w:r>
    </w:p>
    <w:p w14:paraId="20FFAD43" w14:textId="77777777" w:rsidR="00FC7DC2" w:rsidRPr="00FC7DC2" w:rsidRDefault="00FC7DC2" w:rsidP="00FC7DC2">
      <w:pPr>
        <w:pStyle w:val="Gvdemetni0"/>
        <w:rPr>
          <w:sz w:val="22"/>
          <w:szCs w:val="22"/>
        </w:rPr>
      </w:pPr>
      <w:r w:rsidRPr="00FC7DC2">
        <w:rPr>
          <w:b/>
          <w:bCs/>
          <w:color w:val="000000"/>
          <w:sz w:val="22"/>
          <w:szCs w:val="22"/>
          <w:lang w:eastAsia="tr-TR" w:bidi="tr-TR"/>
        </w:rPr>
        <w:t xml:space="preserve">Madde 25- </w:t>
      </w:r>
      <w:r w:rsidRPr="00FC7DC2">
        <w:rPr>
          <w:color w:val="000000"/>
          <w:sz w:val="22"/>
          <w:szCs w:val="22"/>
          <w:lang w:eastAsia="tr-TR" w:bidi="tr-TR"/>
        </w:rPr>
        <w:t>Genel kurul, her zaman derneğin feshine karar verebilir.</w:t>
      </w:r>
    </w:p>
    <w:p w14:paraId="0BA6B1B8" w14:textId="77777777" w:rsidR="00FC7DC2" w:rsidRPr="00FC7DC2" w:rsidRDefault="00FC7DC2" w:rsidP="00FC7DC2">
      <w:pPr>
        <w:pStyle w:val="Gvdemetni0"/>
        <w:spacing w:line="240" w:lineRule="auto"/>
        <w:rPr>
          <w:sz w:val="22"/>
          <w:szCs w:val="22"/>
        </w:rPr>
      </w:pPr>
      <w:r w:rsidRPr="00FC7DC2">
        <w:rPr>
          <w:color w:val="000000"/>
          <w:sz w:val="22"/>
          <w:szCs w:val="22"/>
          <w:lang w:eastAsia="tr-TR" w:bidi="tr-TR"/>
        </w:rPr>
        <w:t>Genel kurulda fesih konusunda görüşülebilmesi için genel kurula katılma ve oy kullanma hakkı bulunan üyelerin 2/3 çoğunluğu aranır. Çoğunluğun sağlanamaması sebebiyle toplantının ertelenmesi durumunda ikinci toplantıda çoğunluk aranmaz. Ancak, bu toplantıya katılan üye sayısı, yönetim ve denetim kurulları üye tam sayısının iki katından az olamaz.</w:t>
      </w:r>
    </w:p>
    <w:p w14:paraId="14FC932C" w14:textId="77777777" w:rsidR="00FC7DC2" w:rsidRPr="00FC7DC2" w:rsidRDefault="00FC7DC2" w:rsidP="00FC7DC2">
      <w:pPr>
        <w:pStyle w:val="Gvdemetni0"/>
        <w:spacing w:after="0" w:line="240" w:lineRule="auto"/>
        <w:rPr>
          <w:sz w:val="22"/>
          <w:szCs w:val="22"/>
        </w:rPr>
      </w:pPr>
      <w:r w:rsidRPr="00FC7DC2">
        <w:rPr>
          <w:color w:val="000000"/>
          <w:sz w:val="22"/>
          <w:szCs w:val="22"/>
          <w:lang w:eastAsia="tr-TR" w:bidi="tr-TR"/>
        </w:rPr>
        <w:t>Fesih kararının alınabilmesi için gerekli olan karar çoğunluğu toplantıya katılan ve oy kullanma hakkı bulunan üyelerin oylarının 2/3’üdür. Genel kurulda fesih kararı oylaması açık olarak yapılır.</w:t>
      </w:r>
    </w:p>
    <w:p w14:paraId="4205E094" w14:textId="77777777" w:rsidR="00FC7DC2" w:rsidRPr="00FC7DC2" w:rsidRDefault="00FC7DC2" w:rsidP="00FC7DC2">
      <w:pPr>
        <w:pStyle w:val="Gvdemetni0"/>
        <w:spacing w:after="160"/>
        <w:rPr>
          <w:sz w:val="22"/>
          <w:szCs w:val="22"/>
        </w:rPr>
      </w:pPr>
      <w:r w:rsidRPr="00FC7DC2">
        <w:rPr>
          <w:b/>
          <w:bCs/>
          <w:i/>
          <w:iCs/>
          <w:color w:val="000000"/>
          <w:sz w:val="22"/>
          <w:szCs w:val="22"/>
          <w:lang w:eastAsia="tr-TR" w:bidi="tr-TR"/>
        </w:rPr>
        <w:t>Tasfiye İşlemleri</w:t>
      </w:r>
    </w:p>
    <w:p w14:paraId="76855BC3" w14:textId="77777777" w:rsidR="00FC7DC2" w:rsidRPr="00FC7DC2" w:rsidRDefault="00FC7DC2" w:rsidP="00FC7DC2">
      <w:pPr>
        <w:pStyle w:val="Gvdemetni0"/>
        <w:spacing w:after="0"/>
        <w:rPr>
          <w:sz w:val="22"/>
          <w:szCs w:val="22"/>
        </w:rPr>
      </w:pPr>
      <w:r w:rsidRPr="00FC7DC2">
        <w:rPr>
          <w:color w:val="000000"/>
          <w:sz w:val="22"/>
          <w:szCs w:val="22"/>
          <w:lang w:eastAsia="tr-TR" w:bidi="tr-TR"/>
        </w:rPr>
        <w:t>Genel kurulda fesih kararı verildiğinde, derneğin para, mal ve haklarının tasfiyesi son yönetim kurulu üyelerinden oluşan tasfiye kurulunca yapılır. Bu işlemlere, feshe ilişkin genel kurul kararının alındığı veya kendiliğinden sona erme halinin kesinleştiği tarihten itibaren başlanır. Tasfiye süresi içinde bütün işlemlerde dernek adına “Tasfiye Halinde Köy Öğretmenleri ile Haberleşme ve Yardımlaşma Derneği” ibaresi kullanılır. Tasfiye kurulu, mevzuata uygun olarak derneğin para, mal ve haklarının tasfiyesi işlemlerini baştan sonuna kadar tamamlamakla görevli ve yetkilidir. Bu kurul, önce derneğin hesaplarını inceler. İnceleme esnasında derneğe ait defterler, alındı belgeleri, harcama belgeleri, tapu ve banka kayıtları ile diğer belgelerin tespiti yapılarak varlık ve yükümlülükleri bir tutanağa bağlanır. Tasfiye işlemleri sırasında derneğin alacaklılarına çağrıda bulunulur ve varsa malları parya çevrilerek alacaklılara ödenir. Derneğin alacaklı olması durumunda alacaklar tahsil edilir. Alacakların tahsil edilmesi ve borçların ödenmesinden sonra kalan tüm para, mal ve hakları, genel kurulda belirlenen yere devredilir. Genel kurulda, devredilecek yer belirlenememişse derneğin bulunduğu ildeki amacına en yakın ve fesih edildiği tarihte en fazla üyeye sahip derneğe devredilir.</w:t>
      </w:r>
    </w:p>
    <w:p w14:paraId="466EFCDE" w14:textId="77777777" w:rsidR="00FC7DC2" w:rsidRPr="00FC7DC2" w:rsidRDefault="00FC7DC2" w:rsidP="00FC7DC2">
      <w:pPr>
        <w:pStyle w:val="Gvdemetni0"/>
        <w:jc w:val="both"/>
        <w:rPr>
          <w:sz w:val="22"/>
          <w:szCs w:val="22"/>
        </w:rPr>
      </w:pPr>
      <w:r w:rsidRPr="00FC7DC2">
        <w:rPr>
          <w:sz w:val="22"/>
          <w:szCs w:val="22"/>
        </w:rPr>
        <w:tab/>
      </w:r>
      <w:r w:rsidRPr="00FC7DC2">
        <w:rPr>
          <w:color w:val="000000"/>
          <w:sz w:val="22"/>
          <w:szCs w:val="22"/>
          <w:lang w:eastAsia="tr-TR" w:bidi="tr-TR"/>
        </w:rPr>
        <w:t>Tasfiyeye ilişkin tüm işlemler tasfiye tutanağında gösterilir ve tasfiye işlemleri, mülki idare amirliklerince haklı bir nedene dayanılarak verilen ek süreler hariç üç ay içinde tamamlanır.</w:t>
      </w:r>
    </w:p>
    <w:p w14:paraId="2AE7B461" w14:textId="77777777" w:rsidR="00FC7DC2" w:rsidRPr="00FC7DC2" w:rsidRDefault="00FC7DC2" w:rsidP="00FC7DC2">
      <w:pPr>
        <w:pStyle w:val="Gvdemetni0"/>
        <w:spacing w:after="0"/>
        <w:jc w:val="both"/>
        <w:rPr>
          <w:sz w:val="22"/>
          <w:szCs w:val="22"/>
        </w:rPr>
      </w:pPr>
      <w:r w:rsidRPr="00FC7DC2">
        <w:rPr>
          <w:color w:val="000000"/>
          <w:sz w:val="22"/>
          <w:szCs w:val="22"/>
          <w:lang w:eastAsia="tr-TR" w:bidi="tr-TR"/>
        </w:rPr>
        <w:t>Derneğin para, mal ve haklarının tasfiye ve intikal işlemlerinin tamamlanmasını müteakip tasfiye kurulu tarafından durumun yedi gün içinde bir yazı ile dernek merkezinin bulunduğu yerin mülki amirliğine bildirilmesi ve bu yazıda tasfiye tutanağının da eklenmesi zorunludur.</w:t>
      </w:r>
    </w:p>
    <w:p w14:paraId="229F02FC" w14:textId="77777777" w:rsidR="00FC7DC2" w:rsidRPr="00FC7DC2" w:rsidRDefault="00FC7DC2" w:rsidP="00FC7DC2">
      <w:pPr>
        <w:pStyle w:val="Gvdemetni0"/>
        <w:jc w:val="both"/>
        <w:rPr>
          <w:sz w:val="22"/>
          <w:szCs w:val="22"/>
        </w:rPr>
      </w:pPr>
      <w:r w:rsidRPr="00FC7DC2">
        <w:rPr>
          <w:color w:val="000000"/>
          <w:sz w:val="22"/>
          <w:szCs w:val="22"/>
          <w:lang w:eastAsia="tr-TR" w:bidi="tr-TR"/>
        </w:rPr>
        <w:t>Derneğin defter ve belgelerini tasfiye kurulu sıfatıyla son yönetim kurulu üyeleri saklamakla görevlidir. Bu görev, bir yönetim kurulu üyesine de verilebilir. Bu defter ve belgelerin saklama süresi beş yıldır.</w:t>
      </w:r>
    </w:p>
    <w:p w14:paraId="49424EEB" w14:textId="77777777" w:rsidR="00FC7DC2" w:rsidRPr="00FC7DC2" w:rsidRDefault="00FC7DC2" w:rsidP="00FC7DC2">
      <w:pPr>
        <w:pStyle w:val="Gvdemetni0"/>
        <w:jc w:val="both"/>
        <w:rPr>
          <w:sz w:val="22"/>
          <w:szCs w:val="22"/>
        </w:rPr>
      </w:pPr>
      <w:r w:rsidRPr="00FC7DC2">
        <w:rPr>
          <w:b/>
          <w:bCs/>
          <w:color w:val="000000"/>
          <w:sz w:val="22"/>
          <w:szCs w:val="22"/>
          <w:lang w:eastAsia="tr-TR" w:bidi="tr-TR"/>
        </w:rPr>
        <w:t>Madde 26- Dernek Kurucuları</w:t>
      </w:r>
    </w:p>
    <w:p w14:paraId="0FDA7141" w14:textId="77777777" w:rsidR="00FC7DC2" w:rsidRPr="00FC7DC2" w:rsidRDefault="00FC7DC2" w:rsidP="00FC7DC2">
      <w:pPr>
        <w:pStyle w:val="Gvdemetni0"/>
        <w:rPr>
          <w:sz w:val="22"/>
          <w:szCs w:val="22"/>
        </w:rPr>
      </w:pPr>
      <w:r w:rsidRPr="00FC7DC2">
        <w:rPr>
          <w:color w:val="000000"/>
          <w:sz w:val="22"/>
          <w:szCs w:val="22"/>
          <w:lang w:eastAsia="tr-TR" w:bidi="tr-TR"/>
        </w:rPr>
        <w:t xml:space="preserve">Cahit MURATHANOĞLU- Y. Müh. </w:t>
      </w:r>
      <w:proofErr w:type="spellStart"/>
      <w:r w:rsidRPr="00FC7DC2">
        <w:rPr>
          <w:color w:val="000000"/>
          <w:sz w:val="22"/>
          <w:szCs w:val="22"/>
          <w:lang w:eastAsia="tr-TR" w:bidi="tr-TR"/>
        </w:rPr>
        <w:t>Topağacı</w:t>
      </w:r>
      <w:proofErr w:type="spellEnd"/>
      <w:r w:rsidRPr="00FC7DC2">
        <w:rPr>
          <w:color w:val="000000"/>
          <w:sz w:val="22"/>
          <w:szCs w:val="22"/>
          <w:lang w:eastAsia="tr-TR" w:bidi="tr-TR"/>
        </w:rPr>
        <w:t xml:space="preserve"> </w:t>
      </w:r>
      <w:proofErr w:type="spellStart"/>
      <w:r w:rsidRPr="00FC7DC2">
        <w:rPr>
          <w:color w:val="000000"/>
          <w:sz w:val="22"/>
          <w:szCs w:val="22"/>
          <w:lang w:eastAsia="tr-TR" w:bidi="tr-TR"/>
        </w:rPr>
        <w:t>Divanpalas</w:t>
      </w:r>
      <w:proofErr w:type="spellEnd"/>
      <w:r w:rsidRPr="00FC7DC2">
        <w:rPr>
          <w:color w:val="000000"/>
          <w:sz w:val="22"/>
          <w:szCs w:val="22"/>
          <w:lang w:eastAsia="tr-TR" w:bidi="tr-TR"/>
        </w:rPr>
        <w:t xml:space="preserve"> 9 Teşvikiye TC</w:t>
      </w:r>
    </w:p>
    <w:p w14:paraId="4A3782F6" w14:textId="77777777" w:rsidR="00FC7DC2" w:rsidRPr="00FC7DC2" w:rsidRDefault="00FC7DC2" w:rsidP="00FC7DC2">
      <w:pPr>
        <w:pStyle w:val="Gvdemetni0"/>
        <w:jc w:val="both"/>
        <w:rPr>
          <w:sz w:val="22"/>
          <w:szCs w:val="22"/>
        </w:rPr>
      </w:pPr>
      <w:r w:rsidRPr="00FC7DC2">
        <w:rPr>
          <w:color w:val="000000"/>
          <w:sz w:val="22"/>
          <w:szCs w:val="22"/>
          <w:lang w:eastAsia="tr-TR" w:bidi="tr-TR"/>
        </w:rPr>
        <w:t xml:space="preserve">Emin VERAL Y. Müh. Emlak </w:t>
      </w:r>
      <w:proofErr w:type="spellStart"/>
      <w:r w:rsidRPr="00FC7DC2">
        <w:rPr>
          <w:color w:val="000000"/>
          <w:sz w:val="22"/>
          <w:szCs w:val="22"/>
          <w:lang w:eastAsia="tr-TR" w:bidi="tr-TR"/>
        </w:rPr>
        <w:t>Cd</w:t>
      </w:r>
      <w:proofErr w:type="spellEnd"/>
      <w:r w:rsidRPr="00FC7DC2">
        <w:rPr>
          <w:color w:val="000000"/>
          <w:sz w:val="22"/>
          <w:szCs w:val="22"/>
          <w:lang w:eastAsia="tr-TR" w:bidi="tr-TR"/>
        </w:rPr>
        <w:t>. Gözen Apt. 3/2 Nişantaşı TC</w:t>
      </w:r>
    </w:p>
    <w:p w14:paraId="4EA7E19F" w14:textId="77777777" w:rsidR="00FC7DC2" w:rsidRPr="00FC7DC2" w:rsidRDefault="00FC7DC2" w:rsidP="00FC7DC2">
      <w:pPr>
        <w:pStyle w:val="Gvdemetni0"/>
        <w:spacing w:after="80" w:line="151" w:lineRule="auto"/>
        <w:jc w:val="both"/>
        <w:rPr>
          <w:sz w:val="22"/>
          <w:szCs w:val="22"/>
        </w:rPr>
      </w:pPr>
      <w:r w:rsidRPr="00FC7DC2">
        <w:rPr>
          <w:color w:val="000000"/>
          <w:sz w:val="22"/>
          <w:szCs w:val="22"/>
          <w:lang w:eastAsia="tr-TR" w:bidi="tr-TR"/>
        </w:rPr>
        <w:t xml:space="preserve">Enis KESEROGLU Y. Müh. İkbal Apt. 103/6 Teşvikiye </w:t>
      </w:r>
      <w:proofErr w:type="gramStart"/>
      <w:r w:rsidRPr="00FC7DC2">
        <w:rPr>
          <w:color w:val="000000"/>
          <w:sz w:val="22"/>
          <w:szCs w:val="22"/>
          <w:lang w:eastAsia="tr-TR" w:bidi="tr-TR"/>
        </w:rPr>
        <w:t>TC</w:t>
      </w:r>
      <w:proofErr w:type="gramEnd"/>
      <w:r w:rsidRPr="00FC7DC2">
        <w:rPr>
          <w:color w:val="000000"/>
          <w:sz w:val="22"/>
          <w:szCs w:val="22"/>
          <w:lang w:eastAsia="tr-TR" w:bidi="tr-TR"/>
        </w:rPr>
        <w:t xml:space="preserve"> 1</w:t>
      </w:r>
    </w:p>
    <w:p w14:paraId="19876AD4" w14:textId="77777777" w:rsidR="00FC7DC2" w:rsidRPr="00FC7DC2" w:rsidRDefault="00FC7DC2" w:rsidP="00FC7DC2">
      <w:pPr>
        <w:pStyle w:val="Gvdemetni0"/>
        <w:spacing w:after="80" w:line="286" w:lineRule="auto"/>
        <w:jc w:val="both"/>
        <w:rPr>
          <w:sz w:val="22"/>
          <w:szCs w:val="22"/>
        </w:rPr>
      </w:pPr>
      <w:r w:rsidRPr="00FC7DC2">
        <w:rPr>
          <w:color w:val="000000"/>
          <w:sz w:val="22"/>
          <w:szCs w:val="22"/>
          <w:lang w:eastAsia="tr-TR" w:bidi="tr-TR"/>
        </w:rPr>
        <w:t xml:space="preserve">Bozkurt GÜVENÇ </w:t>
      </w:r>
      <w:proofErr w:type="spellStart"/>
      <w:r w:rsidRPr="00FC7DC2">
        <w:rPr>
          <w:color w:val="000000"/>
          <w:sz w:val="22"/>
          <w:szCs w:val="22"/>
          <w:lang w:eastAsia="tr-TR" w:bidi="tr-TR"/>
        </w:rPr>
        <w:t>Y.Mim</w:t>
      </w:r>
      <w:proofErr w:type="spellEnd"/>
      <w:r w:rsidRPr="00FC7DC2">
        <w:rPr>
          <w:color w:val="000000"/>
          <w:sz w:val="22"/>
          <w:szCs w:val="22"/>
          <w:lang w:eastAsia="tr-TR" w:bidi="tr-TR"/>
        </w:rPr>
        <w:t xml:space="preserve">. </w:t>
      </w:r>
      <w:proofErr w:type="spellStart"/>
      <w:r w:rsidRPr="00FC7DC2">
        <w:rPr>
          <w:color w:val="000000"/>
          <w:sz w:val="22"/>
          <w:szCs w:val="22"/>
          <w:lang w:eastAsia="tr-TR" w:bidi="tr-TR"/>
        </w:rPr>
        <w:t>Eyüppaşa</w:t>
      </w:r>
      <w:proofErr w:type="spellEnd"/>
      <w:r w:rsidRPr="00FC7DC2">
        <w:rPr>
          <w:color w:val="000000"/>
          <w:sz w:val="22"/>
          <w:szCs w:val="22"/>
          <w:lang w:eastAsia="tr-TR" w:bidi="tr-TR"/>
        </w:rPr>
        <w:t xml:space="preserve"> </w:t>
      </w:r>
      <w:proofErr w:type="spellStart"/>
      <w:r w:rsidRPr="00FC7DC2">
        <w:rPr>
          <w:color w:val="000000"/>
          <w:sz w:val="22"/>
          <w:szCs w:val="22"/>
          <w:lang w:eastAsia="tr-TR" w:bidi="tr-TR"/>
        </w:rPr>
        <w:t>Sk</w:t>
      </w:r>
      <w:proofErr w:type="spellEnd"/>
      <w:r w:rsidRPr="00FC7DC2">
        <w:rPr>
          <w:color w:val="000000"/>
          <w:sz w:val="22"/>
          <w:szCs w:val="22"/>
          <w:lang w:eastAsia="tr-TR" w:bidi="tr-TR"/>
        </w:rPr>
        <w:t xml:space="preserve">. 9 </w:t>
      </w:r>
      <w:proofErr w:type="spellStart"/>
      <w:r w:rsidRPr="00FC7DC2">
        <w:rPr>
          <w:color w:val="000000"/>
          <w:sz w:val="22"/>
          <w:szCs w:val="22"/>
          <w:lang w:eastAsia="tr-TR" w:bidi="tr-TR"/>
        </w:rPr>
        <w:t>Feneryolu</w:t>
      </w:r>
      <w:proofErr w:type="spellEnd"/>
      <w:r w:rsidRPr="00FC7DC2">
        <w:rPr>
          <w:color w:val="000000"/>
          <w:sz w:val="22"/>
          <w:szCs w:val="22"/>
          <w:lang w:eastAsia="tr-TR" w:bidi="tr-TR"/>
        </w:rPr>
        <w:t xml:space="preserve"> </w:t>
      </w:r>
      <w:proofErr w:type="gramStart"/>
      <w:r w:rsidRPr="00FC7DC2">
        <w:rPr>
          <w:color w:val="000000"/>
          <w:sz w:val="22"/>
          <w:szCs w:val="22"/>
          <w:lang w:eastAsia="tr-TR" w:bidi="tr-TR"/>
        </w:rPr>
        <w:t>TC</w:t>
      </w:r>
      <w:proofErr w:type="gramEnd"/>
      <w:r w:rsidRPr="00FC7DC2">
        <w:rPr>
          <w:color w:val="000000"/>
          <w:sz w:val="22"/>
          <w:szCs w:val="22"/>
          <w:lang w:eastAsia="tr-TR" w:bidi="tr-TR"/>
        </w:rPr>
        <w:t xml:space="preserve"> Selva ÇALIŞKAN Öğretmen Atatürk Bulvarı 60/3 Aksaray TC</w:t>
      </w:r>
    </w:p>
    <w:p w14:paraId="7B1A073A" w14:textId="77777777" w:rsidR="00FC7DC2" w:rsidRPr="00FC7DC2" w:rsidRDefault="00FC7DC2" w:rsidP="00FC7DC2">
      <w:pPr>
        <w:pStyle w:val="Gvdemetni0"/>
        <w:spacing w:after="0"/>
        <w:jc w:val="both"/>
        <w:rPr>
          <w:sz w:val="22"/>
          <w:szCs w:val="22"/>
        </w:rPr>
      </w:pPr>
      <w:r w:rsidRPr="00FC7DC2">
        <w:rPr>
          <w:color w:val="000000"/>
          <w:sz w:val="22"/>
          <w:szCs w:val="22"/>
          <w:lang w:eastAsia="tr-TR" w:bidi="tr-TR"/>
        </w:rPr>
        <w:t>Ayma KESEROĞLU Ev Kadını İkbal Apt. 103/6 Teşvikiye TC</w:t>
      </w:r>
    </w:p>
    <w:p w14:paraId="40D9F79C" w14:textId="77777777" w:rsidR="00FC7DC2" w:rsidRPr="00FC7DC2" w:rsidRDefault="00FC7DC2" w:rsidP="00FC7DC2">
      <w:pPr>
        <w:pStyle w:val="Gvdemetni0"/>
        <w:spacing w:after="180"/>
        <w:rPr>
          <w:sz w:val="22"/>
          <w:szCs w:val="22"/>
        </w:rPr>
      </w:pPr>
      <w:r w:rsidRPr="00FC7DC2">
        <w:rPr>
          <w:b/>
          <w:bCs/>
          <w:color w:val="000000"/>
          <w:sz w:val="22"/>
          <w:szCs w:val="22"/>
          <w:lang w:eastAsia="tr-TR" w:bidi="tr-TR"/>
        </w:rPr>
        <w:t>Hüküm Eksikliği</w:t>
      </w:r>
    </w:p>
    <w:p w14:paraId="04FD034D" w14:textId="77777777" w:rsidR="00FC7DC2" w:rsidRPr="00FC7DC2" w:rsidRDefault="00FC7DC2" w:rsidP="00FC7DC2">
      <w:pPr>
        <w:pStyle w:val="Gvdemetni0"/>
        <w:spacing w:after="180"/>
        <w:jc w:val="both"/>
        <w:rPr>
          <w:sz w:val="22"/>
          <w:szCs w:val="22"/>
        </w:rPr>
      </w:pPr>
      <w:r w:rsidRPr="00FC7DC2">
        <w:rPr>
          <w:b/>
          <w:bCs/>
          <w:color w:val="000000"/>
          <w:sz w:val="22"/>
          <w:szCs w:val="22"/>
          <w:lang w:eastAsia="tr-TR" w:bidi="tr-TR"/>
        </w:rPr>
        <w:t xml:space="preserve">Madde 27- </w:t>
      </w:r>
      <w:r w:rsidRPr="00FC7DC2">
        <w:rPr>
          <w:color w:val="000000"/>
          <w:sz w:val="22"/>
          <w:szCs w:val="22"/>
          <w:lang w:eastAsia="tr-TR" w:bidi="tr-TR"/>
        </w:rPr>
        <w:t>Bu tüzükte belirtilmemiş hususlarda Dernekler Kanunu, Türk Medeni Kanunu ve bu kanunlara atfen çıkartılmış olan Dernekler Yönetmeliği ve ilgili diğer mevzuatın dernekler hakkındaki hükümleri uygulanır.</w:t>
      </w:r>
    </w:p>
    <w:p w14:paraId="79745C76" w14:textId="77777777" w:rsidR="00FC7DC2" w:rsidRPr="00FC7DC2" w:rsidRDefault="00FC7DC2" w:rsidP="00FC7DC2">
      <w:pPr>
        <w:pStyle w:val="Gvdemetni0"/>
        <w:spacing w:after="0"/>
        <w:jc w:val="both"/>
        <w:rPr>
          <w:sz w:val="22"/>
          <w:szCs w:val="22"/>
        </w:rPr>
      </w:pPr>
      <w:r w:rsidRPr="00FC7DC2">
        <w:rPr>
          <w:b/>
          <w:bCs/>
          <w:color w:val="000000"/>
          <w:sz w:val="22"/>
          <w:szCs w:val="22"/>
          <w:lang w:eastAsia="tr-TR" w:bidi="tr-TR"/>
        </w:rPr>
        <w:lastRenderedPageBreak/>
        <w:t>Bu tüzük 27 (yirmi yedi) maddeden ibarettir.</w:t>
      </w:r>
    </w:p>
    <w:p w14:paraId="447322F2" w14:textId="15FFBE04" w:rsidR="00FC7DC2" w:rsidRPr="00FC7DC2" w:rsidRDefault="00FC7DC2" w:rsidP="00E2727E">
      <w:pPr>
        <w:pStyle w:val="Gvdemetni0"/>
        <w:tabs>
          <w:tab w:val="left" w:pos="1568"/>
        </w:tabs>
        <w:spacing w:after="0" w:line="240" w:lineRule="auto"/>
        <w:rPr>
          <w:sz w:val="22"/>
          <w:szCs w:val="22"/>
        </w:rPr>
      </w:pPr>
    </w:p>
    <w:sectPr w:rsidR="00FC7DC2" w:rsidRPr="00FC7DC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F5149"/>
    <w:multiLevelType w:val="multilevel"/>
    <w:tmpl w:val="9AC4D7B6"/>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2D61F4"/>
    <w:multiLevelType w:val="multilevel"/>
    <w:tmpl w:val="BA34E82E"/>
    <w:lvl w:ilvl="0">
      <w:start w:val="2"/>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C0C343A"/>
    <w:multiLevelType w:val="multilevel"/>
    <w:tmpl w:val="C8ECA568"/>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3407F19"/>
    <w:multiLevelType w:val="multilevel"/>
    <w:tmpl w:val="5E9AD198"/>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AD60CC7"/>
    <w:multiLevelType w:val="multilevel"/>
    <w:tmpl w:val="656C3FBA"/>
    <w:lvl w:ilvl="0">
      <w:start w:val="8"/>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49F6A57"/>
    <w:multiLevelType w:val="multilevel"/>
    <w:tmpl w:val="8A38112E"/>
    <w:lvl w:ilvl="0">
      <w:start w:val="4"/>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37D6206"/>
    <w:multiLevelType w:val="multilevel"/>
    <w:tmpl w:val="68921F5A"/>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C0070C1"/>
    <w:multiLevelType w:val="multilevel"/>
    <w:tmpl w:val="14C67682"/>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E986D4C"/>
    <w:multiLevelType w:val="multilevel"/>
    <w:tmpl w:val="798C9472"/>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A542F0B"/>
    <w:multiLevelType w:val="multilevel"/>
    <w:tmpl w:val="56AA2668"/>
    <w:lvl w:ilvl="0">
      <w:start w:val="4"/>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5"/>
  </w:num>
  <w:num w:numId="3">
    <w:abstractNumId w:val="4"/>
  </w:num>
  <w:num w:numId="4">
    <w:abstractNumId w:val="7"/>
  </w:num>
  <w:num w:numId="5">
    <w:abstractNumId w:val="2"/>
  </w:num>
  <w:num w:numId="6">
    <w:abstractNumId w:val="3"/>
  </w:num>
  <w:num w:numId="7">
    <w:abstractNumId w:val="9"/>
  </w:num>
  <w:num w:numId="8">
    <w:abstractNumId w:val="6"/>
  </w:num>
  <w:num w:numId="9">
    <w:abstractNumId w:val="1"/>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27E"/>
    <w:rsid w:val="00AC7CEE"/>
    <w:rsid w:val="00E2727E"/>
    <w:rsid w:val="00E947BA"/>
    <w:rsid w:val="00FC7DC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67AF3"/>
  <w15:chartTrackingRefBased/>
  <w15:docId w15:val="{21477F61-E62B-4449-89C6-ED31D195F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Gvdemetni">
    <w:name w:val="Gövde metni_"/>
    <w:basedOn w:val="VarsaylanParagrafYazTipi"/>
    <w:link w:val="Gvdemetni0"/>
    <w:rsid w:val="00E2727E"/>
    <w:rPr>
      <w:rFonts w:ascii="Arial" w:eastAsia="Arial" w:hAnsi="Arial" w:cs="Arial"/>
      <w:sz w:val="60"/>
      <w:szCs w:val="60"/>
    </w:rPr>
  </w:style>
  <w:style w:type="character" w:customStyle="1" w:styleId="Gvdemetni2">
    <w:name w:val="Gövde metni (2)_"/>
    <w:basedOn w:val="VarsaylanParagrafYazTipi"/>
    <w:link w:val="Gvdemetni20"/>
    <w:rsid w:val="00E2727E"/>
    <w:rPr>
      <w:rFonts w:ascii="Arial" w:eastAsia="Arial" w:hAnsi="Arial" w:cs="Arial"/>
      <w:b/>
      <w:bCs/>
      <w:sz w:val="20"/>
      <w:szCs w:val="20"/>
    </w:rPr>
  </w:style>
  <w:style w:type="paragraph" w:customStyle="1" w:styleId="Gvdemetni0">
    <w:name w:val="Gövde metni"/>
    <w:basedOn w:val="Normal"/>
    <w:link w:val="Gvdemetni"/>
    <w:rsid w:val="00E2727E"/>
    <w:pPr>
      <w:widowControl w:val="0"/>
      <w:spacing w:after="140" w:line="252" w:lineRule="auto"/>
    </w:pPr>
    <w:rPr>
      <w:rFonts w:ascii="Arial" w:eastAsia="Arial" w:hAnsi="Arial" w:cs="Arial"/>
      <w:sz w:val="60"/>
      <w:szCs w:val="60"/>
    </w:rPr>
  </w:style>
  <w:style w:type="paragraph" w:customStyle="1" w:styleId="Gvdemetni20">
    <w:name w:val="Gövde metni (2)"/>
    <w:basedOn w:val="Normal"/>
    <w:link w:val="Gvdemetni2"/>
    <w:rsid w:val="00E2727E"/>
    <w:pPr>
      <w:widowControl w:val="0"/>
      <w:spacing w:after="220" w:line="240" w:lineRule="auto"/>
      <w:ind w:left="12440" w:right="3760"/>
      <w:jc w:val="right"/>
    </w:pPr>
    <w:rPr>
      <w:rFonts w:ascii="Arial" w:eastAsia="Arial" w:hAnsi="Arial" w:cs="Arial"/>
      <w:b/>
      <w:bCs/>
      <w:sz w:val="20"/>
      <w:szCs w:val="20"/>
    </w:rPr>
  </w:style>
  <w:style w:type="character" w:customStyle="1" w:styleId="Balk1">
    <w:name w:val="Başlık #1_"/>
    <w:basedOn w:val="VarsaylanParagrafYazTipi"/>
    <w:link w:val="Balk10"/>
    <w:rsid w:val="00E2727E"/>
    <w:rPr>
      <w:rFonts w:ascii="Arial" w:eastAsia="Arial" w:hAnsi="Arial" w:cs="Arial"/>
      <w:b/>
      <w:bCs/>
      <w:sz w:val="62"/>
      <w:szCs w:val="62"/>
    </w:rPr>
  </w:style>
  <w:style w:type="paragraph" w:customStyle="1" w:styleId="Balk10">
    <w:name w:val="Başlık #1"/>
    <w:basedOn w:val="Normal"/>
    <w:link w:val="Balk1"/>
    <w:rsid w:val="00E2727E"/>
    <w:pPr>
      <w:widowControl w:val="0"/>
      <w:spacing w:before="420" w:line="240" w:lineRule="auto"/>
      <w:outlineLvl w:val="0"/>
    </w:pPr>
    <w:rPr>
      <w:rFonts w:ascii="Arial" w:eastAsia="Arial" w:hAnsi="Arial" w:cs="Arial"/>
      <w:b/>
      <w:bCs/>
      <w:sz w:val="62"/>
      <w:szCs w:val="6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12</Pages>
  <Words>4584</Words>
  <Characters>26130</Characters>
  <Application>Microsoft Office Word</Application>
  <DocSecurity>0</DocSecurity>
  <Lines>217</Lines>
  <Paragraphs>61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Hasan Kumaşoğlu</dc:creator>
  <cp:keywords/>
  <dc:description/>
  <cp:lastModifiedBy>Hasan Kumaşoğlu</cp:lastModifiedBy>
  <cp:revision>2</cp:revision>
  <cp:lastPrinted>2021-05-30T15:08:00Z</cp:lastPrinted>
  <dcterms:created xsi:type="dcterms:W3CDTF">2021-05-30T14:50:00Z</dcterms:created>
  <dcterms:modified xsi:type="dcterms:W3CDTF">2021-05-30T15:19:00Z</dcterms:modified>
</cp:coreProperties>
</file>